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144DD" w14:textId="77777777" w:rsidR="00B6183E" w:rsidRDefault="00B6183E" w:rsidP="004B50CF">
      <w:pPr>
        <w:spacing w:after="0" w:line="240" w:lineRule="auto"/>
        <w:rPr>
          <w:rFonts w:ascii="Trebuchet MS" w:hAnsi="Trebuchet MS"/>
          <w:sz w:val="20"/>
          <w:szCs w:val="20"/>
          <w:lang w:val="it-IT"/>
        </w:rPr>
      </w:pPr>
    </w:p>
    <w:p w14:paraId="5817F080" w14:textId="3330873F" w:rsidR="004B50CF" w:rsidRPr="004B50CF" w:rsidRDefault="004B50CF" w:rsidP="004B50CF">
      <w:pPr>
        <w:spacing w:after="0" w:line="240" w:lineRule="auto"/>
        <w:rPr>
          <w:rFonts w:ascii="Trebuchet MS" w:hAnsi="Trebuchet MS"/>
          <w:sz w:val="20"/>
          <w:szCs w:val="20"/>
          <w:lang w:val="it-IT"/>
        </w:rPr>
      </w:pPr>
      <w:r w:rsidRPr="004B50CF">
        <w:rPr>
          <w:rFonts w:ascii="Trebuchet MS" w:hAnsi="Trebuchet MS"/>
          <w:sz w:val="20"/>
          <w:szCs w:val="20"/>
          <w:lang w:val="it-IT"/>
        </w:rPr>
        <w:t>Program: Programul Regional Sud-Muntenia 2021-2027</w:t>
      </w:r>
    </w:p>
    <w:p w14:paraId="29724501" w14:textId="2FAA7F9F" w:rsidR="004B50CF" w:rsidRPr="004B50CF" w:rsidRDefault="004B50CF" w:rsidP="004B50CF">
      <w:pPr>
        <w:spacing w:after="0" w:line="240" w:lineRule="auto"/>
        <w:rPr>
          <w:rFonts w:ascii="Trebuchet MS" w:hAnsi="Trebuchet MS"/>
          <w:sz w:val="20"/>
          <w:szCs w:val="20"/>
          <w:lang w:val="it-IT"/>
        </w:rPr>
      </w:pPr>
      <w:r w:rsidRPr="004B50CF">
        <w:rPr>
          <w:rFonts w:ascii="Trebuchet MS" w:hAnsi="Trebuchet MS"/>
          <w:sz w:val="20"/>
          <w:szCs w:val="20"/>
          <w:lang w:val="it-IT"/>
        </w:rPr>
        <w:t>Prioritate:</w:t>
      </w:r>
    </w:p>
    <w:p w14:paraId="1FCDFD6C" w14:textId="3AEEBDF2" w:rsidR="004B50CF" w:rsidRPr="004B50CF" w:rsidRDefault="004B50CF" w:rsidP="004B50CF">
      <w:pPr>
        <w:spacing w:after="0" w:line="240" w:lineRule="auto"/>
        <w:rPr>
          <w:rFonts w:ascii="Trebuchet MS" w:hAnsi="Trebuchet MS"/>
          <w:sz w:val="20"/>
          <w:szCs w:val="20"/>
          <w:lang w:val="it-IT"/>
        </w:rPr>
      </w:pPr>
      <w:r w:rsidRPr="004B50CF">
        <w:rPr>
          <w:rFonts w:ascii="Trebuchet MS" w:hAnsi="Trebuchet MS"/>
          <w:sz w:val="20"/>
          <w:szCs w:val="20"/>
          <w:lang w:val="it-IT"/>
        </w:rPr>
        <w:t xml:space="preserve">Obiectiv specific: </w:t>
      </w:r>
    </w:p>
    <w:p w14:paraId="3C7FEBB4" w14:textId="73F9B5D1" w:rsidR="004B50CF" w:rsidRPr="004B50CF" w:rsidRDefault="004B50CF" w:rsidP="004B50CF">
      <w:pPr>
        <w:spacing w:after="0"/>
        <w:rPr>
          <w:rFonts w:ascii="Trebuchet MS" w:hAnsi="Trebuchet MS" w:cstheme="minorHAnsi"/>
          <w:b/>
          <w:bCs/>
          <w:sz w:val="20"/>
          <w:szCs w:val="20"/>
          <w:lang w:val="it-IT"/>
        </w:rPr>
      </w:pPr>
      <w:r w:rsidRPr="004B50CF">
        <w:rPr>
          <w:rFonts w:ascii="Trebuchet MS" w:hAnsi="Trebuchet MS"/>
          <w:sz w:val="20"/>
          <w:szCs w:val="20"/>
          <w:lang w:val="it-IT"/>
        </w:rPr>
        <w:t xml:space="preserve">Operațiunea </w:t>
      </w:r>
      <w:bookmarkStart w:id="0" w:name="_Hlk163817800"/>
    </w:p>
    <w:bookmarkEnd w:id="0"/>
    <w:p w14:paraId="12823F92" w14:textId="77777777" w:rsidR="004B50CF" w:rsidRPr="004B50CF" w:rsidRDefault="004B50CF" w:rsidP="004B50CF">
      <w:pPr>
        <w:spacing w:after="0" w:line="240" w:lineRule="auto"/>
        <w:rPr>
          <w:rFonts w:ascii="Trebuchet MS" w:hAnsi="Trebuchet MS"/>
          <w:sz w:val="20"/>
          <w:szCs w:val="20"/>
          <w:lang w:val="it-IT"/>
        </w:rPr>
      </w:pPr>
    </w:p>
    <w:p w14:paraId="29CD7C16" w14:textId="4DC10903" w:rsidR="004B50CF" w:rsidRPr="004B50CF" w:rsidRDefault="004B50CF" w:rsidP="004B50CF">
      <w:pPr>
        <w:rPr>
          <w:rFonts w:ascii="Trebuchet MS" w:hAnsi="Trebuchet MS"/>
          <w:b/>
          <w:bCs/>
          <w:sz w:val="20"/>
          <w:szCs w:val="20"/>
          <w:lang w:val="it-IT"/>
        </w:rPr>
      </w:pPr>
      <w:r w:rsidRPr="004B50CF">
        <w:rPr>
          <w:rFonts w:ascii="Trebuchet MS" w:hAnsi="Trebuchet MS"/>
          <w:sz w:val="20"/>
          <w:szCs w:val="20"/>
          <w:lang w:val="it-IT"/>
        </w:rPr>
        <w:t xml:space="preserve">Apel de proiecte: </w:t>
      </w:r>
    </w:p>
    <w:p w14:paraId="4B1E2CBC" w14:textId="77777777" w:rsidR="004B50CF" w:rsidRPr="004B50CF" w:rsidRDefault="004B50CF" w:rsidP="004B50CF">
      <w:pPr>
        <w:spacing w:after="0" w:line="240" w:lineRule="auto"/>
        <w:rPr>
          <w:rFonts w:ascii="Trebuchet MS" w:hAnsi="Trebuchet MS"/>
          <w:lang w:val="it-IT"/>
        </w:rPr>
      </w:pPr>
    </w:p>
    <w:p w14:paraId="5FA712D8" w14:textId="77777777" w:rsidR="004B50CF" w:rsidRPr="004B50CF" w:rsidRDefault="004B50CF" w:rsidP="004B50CF">
      <w:pPr>
        <w:spacing w:after="0" w:line="240" w:lineRule="auto"/>
        <w:rPr>
          <w:rFonts w:ascii="Trebuchet MS" w:hAnsi="Trebuchet MS"/>
          <w:sz w:val="20"/>
          <w:szCs w:val="20"/>
          <w:lang w:val="it-IT"/>
        </w:rPr>
      </w:pPr>
      <w:r w:rsidRPr="004B50CF">
        <w:rPr>
          <w:rFonts w:ascii="Trebuchet MS" w:hAnsi="Trebuchet MS"/>
          <w:sz w:val="20"/>
          <w:szCs w:val="20"/>
          <w:lang w:val="it-IT"/>
        </w:rPr>
        <w:t>Cod SMIS: &lt;se generează de sistemul informatic&gt;</w:t>
      </w:r>
    </w:p>
    <w:p w14:paraId="4B8FF992" w14:textId="77777777" w:rsidR="00BD33B8" w:rsidRPr="001A6FFC" w:rsidRDefault="00BD33B8" w:rsidP="00BD33B8">
      <w:pPr>
        <w:spacing w:after="0"/>
        <w:jc w:val="both"/>
        <w:rPr>
          <w:rFonts w:ascii="Trebuchet MS" w:eastAsia="Times New Roman" w:hAnsi="Trebuchet MS" w:cs="Times New Roman"/>
          <w:b/>
          <w:bCs/>
          <w:sz w:val="18"/>
          <w:szCs w:val="18"/>
          <w:lang w:val="it-IT"/>
        </w:rPr>
      </w:pPr>
    </w:p>
    <w:p w14:paraId="61BC8A32" w14:textId="77777777" w:rsidR="00BD33B8" w:rsidRPr="001A6FFC" w:rsidRDefault="00BD33B8" w:rsidP="00BD33B8">
      <w:pPr>
        <w:spacing w:after="0" w:line="360" w:lineRule="auto"/>
        <w:jc w:val="both"/>
        <w:rPr>
          <w:rFonts w:ascii="Trebuchet MS" w:hAnsi="Trebuchet MS"/>
          <w:sz w:val="18"/>
          <w:szCs w:val="18"/>
          <w:lang w:val="it-IT"/>
        </w:rPr>
      </w:pPr>
    </w:p>
    <w:p w14:paraId="2B82CE92" w14:textId="77777777" w:rsidR="00BD33B8" w:rsidRPr="001A6FFC" w:rsidRDefault="00BD33B8" w:rsidP="00BD33B8">
      <w:pPr>
        <w:spacing w:after="0" w:line="360" w:lineRule="auto"/>
        <w:jc w:val="both"/>
        <w:rPr>
          <w:rFonts w:ascii="Trebuchet MS" w:hAnsi="Trebuchet MS"/>
          <w:sz w:val="18"/>
          <w:szCs w:val="18"/>
          <w:lang w:val="it-IT"/>
        </w:rPr>
      </w:pPr>
    </w:p>
    <w:p w14:paraId="46074524" w14:textId="77777777" w:rsidR="001E536A" w:rsidRPr="001A6FFC" w:rsidRDefault="001E536A" w:rsidP="002A5CC6">
      <w:pPr>
        <w:rPr>
          <w:rFonts w:ascii="Calibri" w:hAnsi="Calibri" w:cs="Calibri"/>
          <w:color w:val="000000"/>
          <w:sz w:val="18"/>
          <w:szCs w:val="18"/>
          <w:lang w:val="it-IT" w:eastAsia="ro-RO"/>
        </w:rPr>
      </w:pPr>
    </w:p>
    <w:tbl>
      <w:tblPr>
        <w:tblpPr w:leftFromText="180" w:rightFromText="180" w:vertAnchor="page" w:horzAnchor="margin" w:tblpY="5029"/>
        <w:tblW w:w="53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5200"/>
        <w:gridCol w:w="1293"/>
        <w:gridCol w:w="2003"/>
      </w:tblGrid>
      <w:tr w:rsidR="001E536A" w:rsidRPr="00BD33B8" w14:paraId="752D9785" w14:textId="77777777" w:rsidTr="001E536A">
        <w:trPr>
          <w:trHeight w:val="427"/>
        </w:trPr>
        <w:tc>
          <w:tcPr>
            <w:tcW w:w="9625" w:type="dxa"/>
            <w:gridSpan w:val="4"/>
            <w:shd w:val="clear" w:color="auto" w:fill="FFFFFF"/>
          </w:tcPr>
          <w:p w14:paraId="02EDBB0D" w14:textId="77777777" w:rsidR="001E536A" w:rsidRPr="00BD33B8" w:rsidRDefault="001E536A" w:rsidP="001E536A">
            <w:pPr>
              <w:spacing w:after="200" w:line="240" w:lineRule="auto"/>
              <w:ind w:left="242" w:right="510"/>
              <w:contextualSpacing/>
              <w:jc w:val="center"/>
              <w:rPr>
                <w:rFonts w:ascii="Calibri" w:eastAsia="Times New Roman" w:hAnsi="Calibri" w:cs="Calibri"/>
                <w:b/>
                <w:bCs/>
                <w:iCs/>
                <w:lang w:val="ro-RO"/>
              </w:rPr>
            </w:pPr>
            <w:r w:rsidRPr="00BD33B8">
              <w:rPr>
                <w:rFonts w:ascii="Calibri" w:eastAsia="Times New Roman" w:hAnsi="Calibri" w:cs="Calibri"/>
                <w:b/>
                <w:bCs/>
                <w:iCs/>
                <w:lang w:val="ro-RO"/>
              </w:rPr>
              <w:t>Grila de verificare ETF</w:t>
            </w:r>
          </w:p>
        </w:tc>
      </w:tr>
      <w:tr w:rsidR="001E536A" w:rsidRPr="006E3027" w14:paraId="54F73B75" w14:textId="77777777" w:rsidTr="001E536A">
        <w:trPr>
          <w:trHeight w:val="692"/>
        </w:trPr>
        <w:tc>
          <w:tcPr>
            <w:tcW w:w="1129" w:type="dxa"/>
            <w:shd w:val="clear" w:color="auto" w:fill="F2F2F2"/>
            <w:vAlign w:val="center"/>
          </w:tcPr>
          <w:p w14:paraId="711AB331" w14:textId="77777777" w:rsidR="001E536A" w:rsidRPr="006E3027" w:rsidRDefault="001E536A" w:rsidP="001E536A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5200" w:type="dxa"/>
            <w:shd w:val="clear" w:color="auto" w:fill="F2F2F2"/>
            <w:vAlign w:val="center"/>
          </w:tcPr>
          <w:p w14:paraId="28594288" w14:textId="77777777" w:rsidR="001E536A" w:rsidRPr="006E3027" w:rsidRDefault="001E536A" w:rsidP="001E536A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Criteri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u unic</w:t>
            </w: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93" w:type="dxa"/>
            <w:shd w:val="clear" w:color="auto" w:fill="F2F2F2"/>
          </w:tcPr>
          <w:p w14:paraId="035A2C42" w14:textId="77777777" w:rsidR="001E536A" w:rsidRPr="006E3027" w:rsidRDefault="001E536A" w:rsidP="001E536A">
            <w:pPr>
              <w:spacing w:after="20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Da/Nu</w:t>
            </w:r>
          </w:p>
        </w:tc>
        <w:tc>
          <w:tcPr>
            <w:tcW w:w="2003" w:type="dxa"/>
            <w:shd w:val="clear" w:color="auto" w:fill="F2F2F2"/>
            <w:vAlign w:val="center"/>
          </w:tcPr>
          <w:p w14:paraId="35609314" w14:textId="77777777" w:rsidR="001E536A" w:rsidRPr="006E3027" w:rsidRDefault="001E536A" w:rsidP="001E536A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Justificare</w:t>
            </w:r>
          </w:p>
        </w:tc>
      </w:tr>
      <w:tr w:rsidR="001E536A" w:rsidRPr="004B50CF" w14:paraId="7DEBEDDF" w14:textId="77777777" w:rsidTr="001E536A">
        <w:tc>
          <w:tcPr>
            <w:tcW w:w="1129" w:type="dxa"/>
          </w:tcPr>
          <w:p w14:paraId="2BB0E580" w14:textId="77777777" w:rsidR="001E536A" w:rsidRPr="006E3027" w:rsidRDefault="001E536A" w:rsidP="001E536A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1</w:t>
            </w:r>
          </w:p>
        </w:tc>
        <w:tc>
          <w:tcPr>
            <w:tcW w:w="5200" w:type="dxa"/>
          </w:tcPr>
          <w:p w14:paraId="3C612BDA" w14:textId="3A08D58C" w:rsidR="001E536A" w:rsidRPr="00B6183E" w:rsidRDefault="001E536A" w:rsidP="001E536A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BD33B8">
              <w:rPr>
                <w:rFonts w:ascii="Trebuchet MS" w:hAnsi="Trebuchet MS" w:cs="Calibri"/>
                <w:b/>
                <w:bCs/>
                <w:lang w:val="it-IT"/>
              </w:rPr>
              <w:t xml:space="preserve">Solicitantul </w:t>
            </w:r>
            <w:r w:rsidR="00B6183E">
              <w:rPr>
                <w:rFonts w:ascii="Trebuchet MS" w:hAnsi="Trebuchet MS" w:cs="Calibri"/>
                <w:b/>
                <w:bCs/>
                <w:lang w:val="it-IT"/>
              </w:rPr>
              <w:t>finanţării este cel menţionat în cadrul Instrucţiunii, secţiunea 4.1?</w:t>
            </w:r>
          </w:p>
        </w:tc>
        <w:tc>
          <w:tcPr>
            <w:tcW w:w="1293" w:type="dxa"/>
          </w:tcPr>
          <w:p w14:paraId="76DC278E" w14:textId="77777777" w:rsidR="001E536A" w:rsidRPr="006E3027" w:rsidRDefault="001E536A" w:rsidP="001E536A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  <w:tc>
          <w:tcPr>
            <w:tcW w:w="2003" w:type="dxa"/>
          </w:tcPr>
          <w:p w14:paraId="76E658DC" w14:textId="77777777" w:rsidR="001E536A" w:rsidRPr="006E3027" w:rsidRDefault="001E536A" w:rsidP="001E536A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</w:tr>
    </w:tbl>
    <w:p w14:paraId="25F1AB2C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17FA75B8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7B52DCE7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32B6C8B7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1BC205B4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2177E448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57974FAB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194D5609" w14:textId="77777777" w:rsidR="001E536A" w:rsidRPr="00BD33B8" w:rsidRDefault="001E536A" w:rsidP="002A5CC6">
      <w:pPr>
        <w:rPr>
          <w:lang w:val="it-IT"/>
        </w:rPr>
      </w:pPr>
    </w:p>
    <w:sectPr w:rsidR="001E536A" w:rsidRPr="00BD33B8" w:rsidSect="00250164">
      <w:headerReference w:type="default" r:id="rId6"/>
      <w:headerReference w:type="first" r:id="rId7"/>
      <w:foot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6758F" w14:textId="77777777" w:rsidR="00F65082" w:rsidRDefault="00F65082" w:rsidP="006E3027">
      <w:pPr>
        <w:spacing w:after="0" w:line="240" w:lineRule="auto"/>
      </w:pPr>
      <w:r>
        <w:separator/>
      </w:r>
    </w:p>
  </w:endnote>
  <w:endnote w:type="continuationSeparator" w:id="0">
    <w:p w14:paraId="17BB42AE" w14:textId="77777777" w:rsidR="00F65082" w:rsidRDefault="00F65082" w:rsidP="006E3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2FE11" w14:textId="04897B9D" w:rsidR="00E40894" w:rsidRDefault="00E40894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957FAAC" wp14:editId="708F0B45">
          <wp:simplePos x="0" y="0"/>
          <wp:positionH relativeFrom="page">
            <wp:posOffset>22860</wp:posOffset>
          </wp:positionH>
          <wp:positionV relativeFrom="paragraph">
            <wp:posOffset>-168910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89081" w14:textId="77777777" w:rsidR="00F65082" w:rsidRDefault="00F65082" w:rsidP="006E3027">
      <w:pPr>
        <w:spacing w:after="0" w:line="240" w:lineRule="auto"/>
      </w:pPr>
      <w:r>
        <w:separator/>
      </w:r>
    </w:p>
  </w:footnote>
  <w:footnote w:type="continuationSeparator" w:id="0">
    <w:p w14:paraId="53B17C5F" w14:textId="77777777" w:rsidR="00F65082" w:rsidRDefault="00F65082" w:rsidP="006E3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5B329" w14:textId="5F3D6180" w:rsidR="00140066" w:rsidRPr="006E3027" w:rsidRDefault="00140066" w:rsidP="00140066">
    <w:pPr>
      <w:pStyle w:val="Header"/>
      <w:ind w:left="2880"/>
      <w:rPr>
        <w:lang w:val="ro-RO"/>
      </w:rPr>
    </w:pPr>
    <w:r>
      <w:rPr>
        <w:lang w:val="ro-RO"/>
      </w:rPr>
      <w:t xml:space="preserve">Anexa - </w:t>
    </w:r>
    <w:r>
      <w:rPr>
        <w:rFonts w:cs="Calibri"/>
        <w:lang w:val="ro-RO"/>
      </w:rPr>
      <w:t>Grila de verificare a eligibilității în etapa de contractare</w:t>
    </w:r>
  </w:p>
  <w:p w14:paraId="33F59C60" w14:textId="77777777" w:rsidR="00140066" w:rsidRPr="00BD33B8" w:rsidRDefault="00140066">
    <w:pPr>
      <w:pStyle w:val="Header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DDDE5" w14:textId="675CD90C" w:rsidR="00140066" w:rsidRDefault="00140066" w:rsidP="00140066">
    <w:pPr>
      <w:pStyle w:val="Header"/>
      <w:rPr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FF7C8B" wp14:editId="38DDBC93">
          <wp:simplePos x="0" y="0"/>
          <wp:positionH relativeFrom="page">
            <wp:posOffset>693420</wp:posOffset>
          </wp:positionH>
          <wp:positionV relativeFrom="paragraph">
            <wp:posOffset>-198755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1CD48C" w14:textId="77777777" w:rsidR="00140066" w:rsidRDefault="00140066" w:rsidP="00140066">
    <w:pPr>
      <w:pStyle w:val="Header"/>
      <w:rPr>
        <w:lang w:val="ro-RO"/>
      </w:rPr>
    </w:pPr>
  </w:p>
  <w:p w14:paraId="27A8ACEC" w14:textId="65115575" w:rsidR="00140066" w:rsidRPr="00E52E25" w:rsidRDefault="00140066" w:rsidP="00140066">
    <w:pPr>
      <w:pStyle w:val="Header"/>
      <w:ind w:left="2880"/>
      <w:rPr>
        <w:b/>
        <w:bCs/>
        <w:sz w:val="28"/>
        <w:szCs w:val="28"/>
        <w:lang w:val="ro-RO"/>
      </w:rPr>
    </w:pPr>
    <w:r w:rsidRPr="00E52E25">
      <w:rPr>
        <w:b/>
        <w:bCs/>
        <w:sz w:val="28"/>
        <w:szCs w:val="28"/>
        <w:lang w:val="ro-RO"/>
      </w:rPr>
      <w:t xml:space="preserve">Anexa - </w:t>
    </w:r>
    <w:r w:rsidRPr="00E52E25">
      <w:rPr>
        <w:rFonts w:cs="Calibri"/>
        <w:b/>
        <w:bCs/>
        <w:sz w:val="28"/>
        <w:szCs w:val="28"/>
        <w:lang w:val="ro-RO"/>
      </w:rPr>
      <w:t xml:space="preserve">Grila de verificare </w:t>
    </w:r>
    <w:r w:rsidR="00AF1155" w:rsidRPr="00E52E25">
      <w:rPr>
        <w:rFonts w:cs="Calibri"/>
        <w:b/>
        <w:bCs/>
        <w:sz w:val="28"/>
        <w:szCs w:val="28"/>
        <w:lang w:val="ro-RO"/>
      </w:rPr>
      <w:t>ETF</w:t>
    </w:r>
  </w:p>
  <w:p w14:paraId="08A14B9A" w14:textId="77777777" w:rsidR="00140066" w:rsidRDefault="001400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27"/>
    <w:rsid w:val="000A2549"/>
    <w:rsid w:val="00140066"/>
    <w:rsid w:val="001A6FFC"/>
    <w:rsid w:val="001E536A"/>
    <w:rsid w:val="001F4520"/>
    <w:rsid w:val="00250164"/>
    <w:rsid w:val="002A5CC6"/>
    <w:rsid w:val="00372A4D"/>
    <w:rsid w:val="00394BA8"/>
    <w:rsid w:val="003E20E4"/>
    <w:rsid w:val="00462706"/>
    <w:rsid w:val="004751B2"/>
    <w:rsid w:val="004B2CAC"/>
    <w:rsid w:val="004B50CF"/>
    <w:rsid w:val="004B7CBD"/>
    <w:rsid w:val="00502D13"/>
    <w:rsid w:val="00523767"/>
    <w:rsid w:val="00524CA1"/>
    <w:rsid w:val="00534297"/>
    <w:rsid w:val="0060503D"/>
    <w:rsid w:val="006432F7"/>
    <w:rsid w:val="0069044F"/>
    <w:rsid w:val="006E3027"/>
    <w:rsid w:val="00741E09"/>
    <w:rsid w:val="00806E2D"/>
    <w:rsid w:val="00822E50"/>
    <w:rsid w:val="008D6974"/>
    <w:rsid w:val="00920599"/>
    <w:rsid w:val="009C3966"/>
    <w:rsid w:val="00AE25C0"/>
    <w:rsid w:val="00AF1155"/>
    <w:rsid w:val="00B6183E"/>
    <w:rsid w:val="00BB2057"/>
    <w:rsid w:val="00BD33B8"/>
    <w:rsid w:val="00C26C28"/>
    <w:rsid w:val="00C81BE9"/>
    <w:rsid w:val="00D35383"/>
    <w:rsid w:val="00D52FF2"/>
    <w:rsid w:val="00D70E88"/>
    <w:rsid w:val="00DA663E"/>
    <w:rsid w:val="00E23CD6"/>
    <w:rsid w:val="00E40894"/>
    <w:rsid w:val="00E52E25"/>
    <w:rsid w:val="00E66117"/>
    <w:rsid w:val="00F17058"/>
    <w:rsid w:val="00F21EE1"/>
    <w:rsid w:val="00F32509"/>
    <w:rsid w:val="00F37D4B"/>
    <w:rsid w:val="00F65082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463E"/>
  <w15:chartTrackingRefBased/>
  <w15:docId w15:val="{F9B50179-4AFC-4439-A4FD-F8CBFD94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6E3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6E3027"/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027"/>
  </w:style>
  <w:style w:type="paragraph" w:styleId="Footer">
    <w:name w:val="footer"/>
    <w:basedOn w:val="Normal"/>
    <w:link w:val="Foot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027"/>
  </w:style>
  <w:style w:type="paragraph" w:customStyle="1" w:styleId="Default">
    <w:name w:val="Default"/>
    <w:rsid w:val="002A5CC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9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Nicoleta Topirceanu</cp:lastModifiedBy>
  <cp:revision>19</cp:revision>
  <dcterms:created xsi:type="dcterms:W3CDTF">2024-04-17T07:40:00Z</dcterms:created>
  <dcterms:modified xsi:type="dcterms:W3CDTF">2024-07-31T10:03:00Z</dcterms:modified>
</cp:coreProperties>
</file>