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bookmarkEnd w:id="0"/>
    <w:p w14:paraId="7E4D2ADE" w14:textId="067DC3FF" w:rsidR="00EE4294" w:rsidRPr="00EE4294" w:rsidRDefault="00EE4294" w:rsidP="00EE4294">
      <w:pPr>
        <w:spacing w:after="0" w:line="240" w:lineRule="auto"/>
        <w:rPr>
          <w:rFonts w:ascii="Trebuchet MS" w:hAnsi="Trebuchet MS"/>
        </w:rPr>
      </w:pPr>
      <w:r w:rsidRPr="00EE4294">
        <w:rPr>
          <w:rFonts w:ascii="Trebuchet MS" w:hAnsi="Trebuchet MS"/>
        </w:rPr>
        <w:t xml:space="preserve">Program: </w:t>
      </w:r>
    </w:p>
    <w:p w14:paraId="717290F7" w14:textId="21D4B55A" w:rsidR="00EE4294" w:rsidRPr="00EE4294" w:rsidRDefault="00EE4294" w:rsidP="00EE4294">
      <w:pPr>
        <w:spacing w:after="0" w:line="240" w:lineRule="auto"/>
        <w:rPr>
          <w:rFonts w:ascii="Trebuchet MS" w:hAnsi="Trebuchet MS"/>
        </w:rPr>
      </w:pPr>
      <w:r w:rsidRPr="00EE4294">
        <w:rPr>
          <w:rFonts w:ascii="Trebuchet MS" w:hAnsi="Trebuchet MS"/>
        </w:rPr>
        <w:t xml:space="preserve">Prioritate: </w:t>
      </w:r>
    </w:p>
    <w:p w14:paraId="6EEFD2E0" w14:textId="783DFB82" w:rsidR="00C53943" w:rsidRDefault="00EE4294" w:rsidP="00EE4294">
      <w:pPr>
        <w:spacing w:after="0" w:line="240" w:lineRule="auto"/>
        <w:rPr>
          <w:rFonts w:ascii="Trebuchet MS" w:hAnsi="Trebuchet MS"/>
        </w:rPr>
      </w:pPr>
      <w:r w:rsidRPr="00EE4294">
        <w:rPr>
          <w:rFonts w:ascii="Trebuchet MS" w:hAnsi="Trebuchet MS"/>
        </w:rPr>
        <w:t xml:space="preserve">Obiectiv specific: </w:t>
      </w:r>
    </w:p>
    <w:p w14:paraId="7C1CF717" w14:textId="7CE6A4CE" w:rsidR="00EE4294" w:rsidRPr="00EE4294" w:rsidRDefault="00EE4294" w:rsidP="00EC091D">
      <w:pPr>
        <w:spacing w:after="0"/>
        <w:rPr>
          <w:rFonts w:ascii="Trebuchet MS" w:hAnsi="Trebuchet MS"/>
        </w:rPr>
      </w:pPr>
      <w:r w:rsidRPr="00EE4294">
        <w:rPr>
          <w:rFonts w:ascii="Trebuchet MS" w:hAnsi="Trebuchet MS"/>
        </w:rPr>
        <w:t xml:space="preserve">Operațiunea </w:t>
      </w:r>
    </w:p>
    <w:p w14:paraId="0A908DFB" w14:textId="374D7955" w:rsidR="00C53943" w:rsidRPr="00C53943" w:rsidRDefault="00EE4294" w:rsidP="00C53943">
      <w:pPr>
        <w:rPr>
          <w:rFonts w:ascii="Trebuchet MS" w:hAnsi="Trebuchet MS"/>
          <w:b/>
          <w:bCs/>
        </w:rPr>
      </w:pPr>
      <w:r w:rsidRPr="00EE4294">
        <w:rPr>
          <w:rFonts w:ascii="Trebuchet MS" w:hAnsi="Trebuchet MS"/>
        </w:rPr>
        <w:t xml:space="preserve">Apel de proiecte: </w:t>
      </w:r>
    </w:p>
    <w:p w14:paraId="7F06B9EE" w14:textId="66A38F80" w:rsidR="00EE4294" w:rsidRPr="00EE4294" w:rsidRDefault="00EE4294" w:rsidP="00EE4294">
      <w:pPr>
        <w:spacing w:after="0" w:line="240" w:lineRule="auto"/>
        <w:rPr>
          <w:rFonts w:ascii="Trebuchet MS" w:hAnsi="Trebuchet MS"/>
        </w:rPr>
      </w:pPr>
    </w:p>
    <w:p w14:paraId="69B5B593" w14:textId="4017EBF4" w:rsidR="00694857" w:rsidRDefault="00EE4294" w:rsidP="00EE4294">
      <w:pPr>
        <w:spacing w:after="0" w:line="240" w:lineRule="auto"/>
        <w:rPr>
          <w:rFonts w:ascii="Trebuchet MS" w:hAnsi="Trebuchet MS"/>
        </w:rPr>
      </w:pPr>
      <w:r w:rsidRPr="00EE4294">
        <w:rPr>
          <w:rFonts w:ascii="Trebuchet MS" w:hAnsi="Trebuchet MS"/>
        </w:rPr>
        <w:t>Cod SMIS: &lt;se generează de sistemul informatic&gt;</w:t>
      </w:r>
    </w:p>
    <w:p w14:paraId="2FF36532" w14:textId="77777777" w:rsidR="00EE4294" w:rsidRPr="00296A6E" w:rsidRDefault="00EE4294" w:rsidP="00EE4294">
      <w:pPr>
        <w:spacing w:after="0" w:line="240" w:lineRule="auto"/>
        <w:rPr>
          <w:rFonts w:ascii="Trebuchet MS" w:hAnsi="Trebuchet MS"/>
        </w:rPr>
      </w:pPr>
    </w:p>
    <w:p w14:paraId="7B03B5F2" w14:textId="77777777" w:rsidR="00694857" w:rsidRPr="00296A6E" w:rsidRDefault="002F6292">
      <w:pPr>
        <w:spacing w:after="0" w:line="240" w:lineRule="auto"/>
        <w:jc w:val="center"/>
        <w:rPr>
          <w:rFonts w:ascii="Trebuchet MS" w:hAnsi="Trebuchet MS"/>
          <w:b/>
        </w:rPr>
      </w:pPr>
      <w:r w:rsidRPr="00296A6E">
        <w:rPr>
          <w:rFonts w:ascii="Trebuchet MS" w:hAnsi="Trebuchet MS"/>
          <w:b/>
        </w:rPr>
        <w:t>DECLARAȚIE UNICĂ</w:t>
      </w:r>
    </w:p>
    <w:p w14:paraId="5867F42E" w14:textId="77777777" w:rsidR="00694857" w:rsidRPr="00296A6E" w:rsidRDefault="00694857">
      <w:pPr>
        <w:spacing w:after="0" w:line="240" w:lineRule="auto"/>
        <w:jc w:val="center"/>
        <w:rPr>
          <w:rFonts w:ascii="Trebuchet MS" w:hAnsi="Trebuchet MS"/>
          <w:b/>
        </w:rPr>
      </w:pPr>
    </w:p>
    <w:p w14:paraId="5F9F84C2" w14:textId="77777777" w:rsidR="004B52C0" w:rsidRPr="00296A6E" w:rsidRDefault="004B52C0" w:rsidP="004B52C0">
      <w:pPr>
        <w:spacing w:after="0" w:line="240" w:lineRule="auto"/>
        <w:jc w:val="both"/>
        <w:rPr>
          <w:rFonts w:ascii="Trebuchet MS" w:hAnsi="Trebuchet MS"/>
        </w:rPr>
      </w:pPr>
      <w:r w:rsidRPr="00296A6E">
        <w:rPr>
          <w:rFonts w:ascii="Trebuchet MS" w:hAnsi="Trebuchet MS"/>
        </w:rPr>
        <w:t>Subsemnatul/subsemnata &lt;</w:t>
      </w:r>
      <w:r w:rsidRPr="00296A6E">
        <w:rPr>
          <w:rFonts w:ascii="Trebuchet MS" w:hAnsi="Trebuchet MS"/>
          <w:i/>
          <w:shd w:val="clear" w:color="auto" w:fill="B2B2B2"/>
        </w:rPr>
        <w:t>nume</w:t>
      </w:r>
      <w:r w:rsidRPr="00296A6E">
        <w:rPr>
          <w:rFonts w:ascii="Trebuchet MS" w:hAnsi="Trebuchet MS"/>
          <w:i/>
        </w:rPr>
        <w:t>&gt;, &lt;</w:t>
      </w:r>
      <w:r w:rsidRPr="00296A6E">
        <w:rPr>
          <w:rFonts w:ascii="Trebuchet MS" w:hAnsi="Trebuchet MS"/>
          <w:i/>
          <w:shd w:val="clear" w:color="auto" w:fill="B2B2B2"/>
        </w:rPr>
        <w:t>prenume</w:t>
      </w:r>
      <w:r w:rsidRPr="00296A6E">
        <w:rPr>
          <w:rFonts w:ascii="Trebuchet MS" w:hAnsi="Trebuchet MS"/>
          <w:i/>
        </w:rPr>
        <w:t>&gt;</w:t>
      </w:r>
      <w:r w:rsidRPr="00296A6E">
        <w:rPr>
          <w:rFonts w:ascii="Trebuchet MS" w:hAnsi="Trebuchet MS"/>
        </w:rPr>
        <w:t>, posesor al  BI/CI, seria &lt;</w:t>
      </w:r>
      <w:r w:rsidRPr="00296A6E">
        <w:rPr>
          <w:rFonts w:ascii="Trebuchet MS" w:hAnsi="Trebuchet MS"/>
          <w:shd w:val="clear" w:color="auto" w:fill="B2B2B2"/>
        </w:rPr>
        <w:t>seriaCI</w:t>
      </w:r>
      <w:r w:rsidRPr="00296A6E">
        <w:rPr>
          <w:rFonts w:ascii="Trebuchet MS" w:hAnsi="Trebuchet MS"/>
        </w:rPr>
        <w:t>&gt; nr. &lt;</w:t>
      </w:r>
      <w:r w:rsidRPr="00296A6E">
        <w:rPr>
          <w:rFonts w:ascii="Trebuchet MS" w:hAnsi="Trebuchet MS"/>
          <w:shd w:val="clear" w:color="auto" w:fill="B2B2B2"/>
        </w:rPr>
        <w:t>nrCi</w:t>
      </w:r>
      <w:r w:rsidRPr="00296A6E">
        <w:rPr>
          <w:rFonts w:ascii="Trebuchet MS" w:hAnsi="Trebuchet MS"/>
        </w:rPr>
        <w:t>&gt;, CNP &lt;</w:t>
      </w:r>
      <w:r w:rsidRPr="00296A6E">
        <w:rPr>
          <w:rFonts w:ascii="Trebuchet MS" w:hAnsi="Trebuchet MS"/>
          <w:shd w:val="clear" w:color="auto" w:fill="B2B2B2"/>
        </w:rPr>
        <w:t>CNP</w:t>
      </w:r>
      <w:r w:rsidRPr="00296A6E">
        <w:rPr>
          <w:rFonts w:ascii="Trebuchet MS" w:hAnsi="Trebuchet MS"/>
        </w:rPr>
        <w:t>&gt;, în calitate de &lt;</w:t>
      </w:r>
      <w:r w:rsidRPr="00296A6E">
        <w:rPr>
          <w:rFonts w:ascii="Trebuchet MS" w:hAnsi="Trebuchet MS"/>
          <w:shd w:val="clear" w:color="auto" w:fill="B2B2B2"/>
        </w:rPr>
        <w:t>reprezentant/imputernicit</w:t>
      </w:r>
      <w:r w:rsidRPr="00296A6E">
        <w:rPr>
          <w:rFonts w:ascii="Trebuchet MS" w:hAnsi="Trebuchet MS"/>
        </w:rPr>
        <w:t>&gt; al &lt;</w:t>
      </w:r>
      <w:r w:rsidRPr="00296A6E">
        <w:rPr>
          <w:rFonts w:ascii="Trebuchet MS" w:hAnsi="Trebuchet MS"/>
          <w:shd w:val="clear" w:color="auto" w:fill="B2B2B2"/>
        </w:rPr>
        <w:t>entitate</w:t>
      </w:r>
      <w:r w:rsidRPr="00296A6E">
        <w:rPr>
          <w:rFonts w:ascii="Trebuchet MS" w:hAnsi="Trebuchet MS"/>
        </w:rPr>
        <w:t>&gt; în calitate de &lt;</w:t>
      </w:r>
      <w:r w:rsidRPr="00296A6E">
        <w:rPr>
          <w:rFonts w:ascii="Trebuchet MS" w:hAnsi="Trebuchet MS"/>
          <w:shd w:val="clear" w:color="auto" w:fill="B2B2B2"/>
        </w:rPr>
        <w:t>calitate în parteneriat - partener/lider</w:t>
      </w:r>
      <w:r w:rsidRPr="00296A6E">
        <w:rPr>
          <w:rFonts w:ascii="Trebuchet MS" w:hAnsi="Trebuchet MS"/>
        </w:rPr>
        <w:t>&gt;</w:t>
      </w:r>
      <w:r w:rsidRPr="00296A6E">
        <w:rPr>
          <w:rFonts w:ascii="Trebuchet MS" w:hAnsi="Trebuchet MS"/>
          <w:i/>
        </w:rPr>
        <w:t xml:space="preserve"> al parteneriatului format din </w:t>
      </w:r>
      <w:r w:rsidRPr="00296A6E">
        <w:rPr>
          <w:rFonts w:ascii="Trebuchet MS" w:hAnsi="Trebuchet MS"/>
          <w:i/>
          <w:shd w:val="clear" w:color="auto" w:fill="B2B2B2"/>
        </w:rPr>
        <w:t>&lt;denumire parteneriat&gt;</w:t>
      </w:r>
      <w:r w:rsidRPr="00296A6E">
        <w:rPr>
          <w:rFonts w:ascii="Trebuchet MS" w:hAnsi="Trebuchet MS"/>
        </w:rPr>
        <w:t>, cunoscând prevederile legale privind falsul în declarații și falsul intelectual, declar următoarele:</w:t>
      </w:r>
    </w:p>
    <w:p w14:paraId="05B4FFA4" w14:textId="77777777" w:rsidR="004B52C0" w:rsidRPr="00296A6E" w:rsidRDefault="004B52C0" w:rsidP="004B52C0">
      <w:pPr>
        <w:pStyle w:val="bullet"/>
        <w:numPr>
          <w:ilvl w:val="0"/>
          <w:numId w:val="0"/>
        </w:numPr>
        <w:spacing w:before="0" w:after="0"/>
        <w:rPr>
          <w:sz w:val="22"/>
          <w:szCs w:val="22"/>
        </w:rPr>
      </w:pPr>
      <w:r w:rsidRPr="00296A6E">
        <w:rPr>
          <w:i/>
          <w:iCs/>
          <w:sz w:val="22"/>
          <w:szCs w:val="22"/>
          <w:lang w:eastAsia="sk-SK"/>
        </w:rPr>
        <w:t xml:space="preserve"> &lt;</w:t>
      </w:r>
      <w:r w:rsidRPr="00296A6E">
        <w:rPr>
          <w:i/>
          <w:iCs/>
          <w:sz w:val="22"/>
          <w:szCs w:val="22"/>
          <w:shd w:val="clear" w:color="auto" w:fill="B2B2B2"/>
          <w:lang w:eastAsia="sk-SK"/>
        </w:rPr>
        <w:t>solicitant</w:t>
      </w:r>
      <w:r w:rsidRPr="00296A6E">
        <w:rPr>
          <w:i/>
          <w:iCs/>
          <w:sz w:val="22"/>
          <w:szCs w:val="22"/>
          <w:lang w:eastAsia="sk-SK"/>
        </w:rPr>
        <w:t>&gt;</w:t>
      </w:r>
      <w:r w:rsidRPr="00296A6E">
        <w:rPr>
          <w:sz w:val="22"/>
          <w:szCs w:val="22"/>
        </w:rPr>
        <w:t xml:space="preserve"> depune Cererea de finanțare cu titlul &lt;</w:t>
      </w:r>
      <w:r w:rsidRPr="00296A6E">
        <w:rPr>
          <w:sz w:val="22"/>
          <w:szCs w:val="22"/>
          <w:shd w:val="clear" w:color="auto" w:fill="B2B2B2"/>
        </w:rPr>
        <w:t>titlu proiect</w:t>
      </w:r>
      <w:r w:rsidRPr="00296A6E">
        <w:rPr>
          <w:sz w:val="22"/>
          <w:szCs w:val="22"/>
        </w:rPr>
        <w:t>&gt;, depus în cadrul Apelului de proiecte &lt;</w:t>
      </w:r>
      <w:r w:rsidRPr="00296A6E">
        <w:rPr>
          <w:sz w:val="22"/>
          <w:szCs w:val="22"/>
          <w:shd w:val="clear" w:color="auto" w:fill="B2B2B2"/>
        </w:rPr>
        <w:t>titlu apel</w:t>
      </w:r>
      <w:r w:rsidRPr="00296A6E">
        <w:rPr>
          <w:sz w:val="22"/>
          <w:szCs w:val="22"/>
        </w:rPr>
        <w:t>&gt;, lansat în cadrul programului &lt;</w:t>
      </w:r>
      <w:r w:rsidRPr="00296A6E">
        <w:rPr>
          <w:sz w:val="22"/>
          <w:szCs w:val="22"/>
          <w:shd w:val="clear" w:color="auto" w:fill="B2B2B2"/>
        </w:rPr>
        <w:t>program</w:t>
      </w:r>
      <w:r w:rsidRPr="00296A6E">
        <w:rPr>
          <w:sz w:val="22"/>
          <w:szCs w:val="22"/>
        </w:rPr>
        <w:t>&gt;, prioritatea &lt;</w:t>
      </w:r>
      <w:r w:rsidRPr="00296A6E">
        <w:rPr>
          <w:sz w:val="22"/>
          <w:szCs w:val="22"/>
          <w:shd w:val="clear" w:color="auto" w:fill="B2B2B2"/>
        </w:rPr>
        <w:t>prioritate</w:t>
      </w:r>
      <w:r w:rsidRPr="00296A6E">
        <w:rPr>
          <w:sz w:val="22"/>
          <w:szCs w:val="22"/>
        </w:rPr>
        <w:t>&gt;, obiectiv specific &lt;</w:t>
      </w:r>
      <w:r w:rsidRPr="00296A6E">
        <w:rPr>
          <w:sz w:val="22"/>
          <w:szCs w:val="22"/>
          <w:shd w:val="clear" w:color="auto" w:fill="B2B2B2"/>
        </w:rPr>
        <w:t>obiectivSpecific</w:t>
      </w:r>
      <w:r w:rsidRPr="00296A6E">
        <w:rPr>
          <w:sz w:val="22"/>
          <w:szCs w:val="22"/>
        </w:rPr>
        <w:t>&gt; în calitate de &lt;</w:t>
      </w:r>
      <w:r w:rsidRPr="00296A6E">
        <w:rPr>
          <w:sz w:val="22"/>
          <w:szCs w:val="22"/>
          <w:shd w:val="clear" w:color="auto" w:fill="B2B2B2"/>
        </w:rPr>
        <w:t>calitatea în proiect</w:t>
      </w:r>
      <w:r w:rsidRPr="00296A6E">
        <w:rPr>
          <w:sz w:val="22"/>
          <w:szCs w:val="22"/>
        </w:rPr>
        <w:t xml:space="preserve">&gt;, proiect pentru care va fi asigurata o contribuție proprie de </w:t>
      </w:r>
      <w:r w:rsidRPr="00296A6E">
        <w:rPr>
          <w:rFonts w:cs="Times New Roman"/>
          <w:i/>
          <w:sz w:val="22"/>
          <w:szCs w:val="22"/>
        </w:rPr>
        <w:t>&lt;</w:t>
      </w:r>
      <w:r w:rsidRPr="00296A6E">
        <w:rPr>
          <w:rFonts w:cs="Times New Roman"/>
          <w:i/>
          <w:sz w:val="22"/>
          <w:szCs w:val="22"/>
          <w:shd w:val="clear" w:color="auto" w:fill="B2B2B2"/>
        </w:rPr>
        <w:t>contributia Proprie</w:t>
      </w:r>
      <w:r w:rsidRPr="00296A6E">
        <w:rPr>
          <w:rFonts w:cs="Times New Roman"/>
          <w:i/>
          <w:sz w:val="22"/>
          <w:szCs w:val="22"/>
        </w:rPr>
        <w:t>&gt; lei, reprezentând &lt;</w:t>
      </w:r>
      <w:r w:rsidRPr="00296A6E">
        <w:rPr>
          <w:rFonts w:cs="Times New Roman"/>
          <w:i/>
          <w:sz w:val="22"/>
          <w:szCs w:val="22"/>
          <w:shd w:val="clear" w:color="auto" w:fill="999999"/>
        </w:rPr>
        <w:t>x</w:t>
      </w:r>
      <w:r w:rsidRPr="00296A6E">
        <w:rPr>
          <w:rFonts w:cs="Times New Roman"/>
          <w:i/>
          <w:sz w:val="22"/>
          <w:szCs w:val="22"/>
        </w:rPr>
        <w:t xml:space="preserve">&gt;% din valoarea eligibilă a proiectului. </w:t>
      </w:r>
      <w:r w:rsidRPr="00296A6E">
        <w:rPr>
          <w:rFonts w:cs="Times New Roman"/>
          <w:i/>
          <w:iCs/>
          <w:sz w:val="22"/>
          <w:szCs w:val="22"/>
        </w:rPr>
        <w:t>(unde x% = se va calcula din datele introduse în Cererea de finanțare ca contributie proprie din valoarea eligibilă a proiectului).</w:t>
      </w:r>
    </w:p>
    <w:p w14:paraId="78D66140" w14:textId="77777777" w:rsidR="00694857" w:rsidRPr="00296A6E" w:rsidRDefault="00694857">
      <w:pPr>
        <w:pStyle w:val="bullet"/>
        <w:numPr>
          <w:ilvl w:val="0"/>
          <w:numId w:val="0"/>
        </w:numPr>
        <w:spacing w:before="0" w:after="0"/>
        <w:rPr>
          <w:sz w:val="22"/>
          <w:szCs w:val="22"/>
        </w:rPr>
      </w:pPr>
    </w:p>
    <w:p w14:paraId="535DBD00" w14:textId="09E6FE9C" w:rsidR="00694857" w:rsidRPr="00296A6E" w:rsidRDefault="00193DF2">
      <w:pPr>
        <w:pStyle w:val="bullet"/>
        <w:numPr>
          <w:ilvl w:val="0"/>
          <w:numId w:val="3"/>
        </w:numPr>
        <w:spacing w:before="0" w:after="0"/>
        <w:rPr>
          <w:b/>
          <w:iCs/>
          <w:sz w:val="22"/>
          <w:szCs w:val="22"/>
          <w:lang w:eastAsia="sk-SK"/>
        </w:rPr>
      </w:pPr>
      <w:r w:rsidRPr="00296A6E">
        <w:rPr>
          <w:b/>
          <w:iCs/>
          <w:sz w:val="22"/>
          <w:szCs w:val="22"/>
          <w:lang w:eastAsia="sk-SK"/>
        </w:rPr>
        <w:t xml:space="preserve">Sunt respectate </w:t>
      </w:r>
      <w:r w:rsidR="002F6292" w:rsidRPr="00296A6E">
        <w:rPr>
          <w:b/>
          <w:iCs/>
          <w:sz w:val="22"/>
          <w:szCs w:val="22"/>
          <w:lang w:eastAsia="sk-SK"/>
        </w:rPr>
        <w:t xml:space="preserve">cerințele specifice de eligibilitate aplicabile proiectului și solicitantului, în </w:t>
      </w:r>
      <w:r w:rsidR="003E151B" w:rsidRPr="00296A6E">
        <w:rPr>
          <w:b/>
          <w:iCs/>
          <w:sz w:val="22"/>
          <w:szCs w:val="22"/>
          <w:lang w:eastAsia="sk-SK"/>
        </w:rPr>
        <w:t xml:space="preserve">condițiile și la termenele prevăzute în </w:t>
      </w:r>
      <w:r w:rsidR="0026620E" w:rsidRPr="00296A6E">
        <w:rPr>
          <w:b/>
          <w:iCs/>
          <w:sz w:val="22"/>
          <w:szCs w:val="22"/>
          <w:lang w:eastAsia="sk-SK"/>
        </w:rPr>
        <w:t>Instructiune</w:t>
      </w:r>
      <w:r w:rsidR="002F6292" w:rsidRPr="00296A6E">
        <w:rPr>
          <w:b/>
          <w:iCs/>
          <w:sz w:val="22"/>
          <w:szCs w:val="22"/>
          <w:lang w:eastAsia="sk-SK"/>
        </w:rPr>
        <w:t>, după cum urmează:</w:t>
      </w:r>
    </w:p>
    <w:p w14:paraId="4E288071" w14:textId="77777777" w:rsidR="00FD3F3C" w:rsidRPr="00296A6E" w:rsidRDefault="00FD3F3C" w:rsidP="00FD3F3C">
      <w:pPr>
        <w:pStyle w:val="bullet"/>
        <w:numPr>
          <w:ilvl w:val="0"/>
          <w:numId w:val="0"/>
        </w:numPr>
        <w:spacing w:before="0" w:after="0"/>
        <w:ind w:left="720"/>
        <w:rPr>
          <w:b/>
          <w:iCs/>
          <w:sz w:val="22"/>
          <w:szCs w:val="22"/>
          <w:lang w:eastAsia="sk-SK"/>
        </w:rPr>
      </w:pPr>
    </w:p>
    <w:p w14:paraId="55B1A26D" w14:textId="3F4A8DA8" w:rsidR="0026620E" w:rsidRPr="00296A6E" w:rsidRDefault="009E7ED4" w:rsidP="00EC091D">
      <w:pPr>
        <w:pStyle w:val="bullet"/>
        <w:numPr>
          <w:ilvl w:val="0"/>
          <w:numId w:val="0"/>
        </w:numPr>
        <w:spacing w:before="0" w:after="0" w:line="360" w:lineRule="auto"/>
        <w:ind w:left="270" w:hanging="360"/>
        <w:rPr>
          <w:i/>
          <w:iCs/>
          <w:sz w:val="22"/>
          <w:szCs w:val="22"/>
          <w:lang w:eastAsia="sk-SK"/>
        </w:rPr>
      </w:pPr>
      <w:r w:rsidRPr="00296A6E">
        <w:rPr>
          <w:sz w:val="22"/>
          <w:szCs w:val="22"/>
        </w:rPr>
        <w:fldChar w:fldCharType="begin">
          <w:ffData>
            <w:name w:val=""/>
            <w:enabled/>
            <w:calcOnExit w:val="0"/>
            <w:checkBox>
              <w:sizeAuto/>
              <w:default w:val="0"/>
            </w:checkBox>
          </w:ffData>
        </w:fldChar>
      </w:r>
      <w:r w:rsidRPr="00296A6E">
        <w:rPr>
          <w:sz w:val="22"/>
          <w:szCs w:val="22"/>
        </w:rPr>
        <w:instrText xml:space="preserve"> FORMCHECKBOX </w:instrText>
      </w:r>
      <w:r w:rsidR="00000000">
        <w:rPr>
          <w:sz w:val="22"/>
          <w:szCs w:val="22"/>
        </w:rPr>
      </w:r>
      <w:r w:rsidR="00000000">
        <w:rPr>
          <w:sz w:val="22"/>
          <w:szCs w:val="22"/>
        </w:rPr>
        <w:fldChar w:fldCharType="separate"/>
      </w:r>
      <w:r w:rsidRPr="00296A6E">
        <w:rPr>
          <w:sz w:val="22"/>
          <w:szCs w:val="22"/>
        </w:rPr>
        <w:fldChar w:fldCharType="end"/>
      </w:r>
      <w:bookmarkStart w:id="1" w:name="__Fieldmark__14449_1580758020"/>
      <w:bookmarkEnd w:id="1"/>
      <w:r w:rsidR="002F6292" w:rsidRPr="00296A6E">
        <w:rPr>
          <w:iCs/>
          <w:sz w:val="22"/>
          <w:szCs w:val="22"/>
          <w:lang w:eastAsia="sk-SK"/>
        </w:rPr>
        <w:t xml:space="preserve"> </w:t>
      </w:r>
      <w:r w:rsidR="002F6292" w:rsidRPr="00296A6E">
        <w:rPr>
          <w:b/>
          <w:bCs/>
          <w:iCs/>
          <w:sz w:val="22"/>
          <w:szCs w:val="22"/>
          <w:lang w:eastAsia="sk-SK"/>
        </w:rPr>
        <w:t>Cerința 1</w:t>
      </w:r>
      <w:r w:rsidR="002F6292" w:rsidRPr="00296A6E">
        <w:rPr>
          <w:iCs/>
          <w:sz w:val="22"/>
          <w:szCs w:val="22"/>
          <w:lang w:eastAsia="sk-SK"/>
        </w:rPr>
        <w:t>.</w:t>
      </w:r>
      <w:r w:rsidR="002F6292" w:rsidRPr="00296A6E">
        <w:rPr>
          <w:i/>
          <w:iCs/>
          <w:sz w:val="22"/>
          <w:szCs w:val="22"/>
          <w:lang w:eastAsia="sk-SK"/>
        </w:rPr>
        <w:t xml:space="preserve"> </w:t>
      </w:r>
      <w:bookmarkStart w:id="2" w:name="_Hlk126681633"/>
      <w:r w:rsidR="00EC091D">
        <w:rPr>
          <w:rFonts w:cs="Calibri"/>
          <w:sz w:val="22"/>
          <w:szCs w:val="22"/>
        </w:rPr>
        <w:t>S</w:t>
      </w:r>
      <w:r w:rsidR="00EC091D" w:rsidRPr="00EC091D">
        <w:rPr>
          <w:rFonts w:cs="Calibri"/>
          <w:sz w:val="22"/>
          <w:szCs w:val="22"/>
        </w:rPr>
        <w:t>olicitantul eligibil este PARTENERIATUL dintre U.A.T. MUNICIPIUL PITEȘTI ȘI INSTITUTUL DE CERCETARE ÎN TRANSPORTURI INCERTRANS,  având ca lider de parteneriat  U.A.T. MUNICIPIUL PITEȘTI.</w:t>
      </w:r>
    </w:p>
    <w:bookmarkEnd w:id="2"/>
    <w:p w14:paraId="3BCA2C58" w14:textId="4420EF2E" w:rsidR="00EC091D" w:rsidRPr="00EC091D" w:rsidRDefault="009E7ED4" w:rsidP="00EC091D">
      <w:pPr>
        <w:tabs>
          <w:tab w:val="left" w:pos="284"/>
        </w:tabs>
        <w:spacing w:after="0" w:line="360" w:lineRule="auto"/>
        <w:jc w:val="both"/>
        <w:rPr>
          <w:rFonts w:ascii="Trebuchet MS" w:eastAsia="Times New Roman" w:hAnsi="Trebuchet MS" w:cs="Calibr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bookmarkStart w:id="3" w:name="__Fieldmark__24426_1580758020"/>
      <w:bookmarkEnd w:id="3"/>
      <w:r w:rsidR="002F6292" w:rsidRPr="00296A6E">
        <w:rPr>
          <w:iCs/>
          <w:lang w:eastAsia="sk-SK"/>
        </w:rPr>
        <w:t xml:space="preserve"> </w:t>
      </w:r>
      <w:r w:rsidR="002F6292" w:rsidRPr="00296A6E">
        <w:rPr>
          <w:b/>
          <w:bCs/>
          <w:iCs/>
          <w:lang w:eastAsia="sk-SK"/>
        </w:rPr>
        <w:t>Cerința 2.</w:t>
      </w:r>
      <w:r w:rsidR="002F6292" w:rsidRPr="00296A6E">
        <w:rPr>
          <w:i/>
          <w:iCs/>
          <w:lang w:eastAsia="sk-SK"/>
        </w:rPr>
        <w:t xml:space="preserve"> </w:t>
      </w:r>
      <w:r w:rsidR="00EC091D" w:rsidRPr="00EC091D">
        <w:rPr>
          <w:rFonts w:ascii="Trebuchet MS" w:eastAsia="Times New Roman" w:hAnsi="Trebuchet MS" w:cs="Calibri"/>
        </w:rPr>
        <w:t xml:space="preserve">În conformitate cu art. 65 al Regulamentului (UE) 1060/ 2021 și art. 73, alin. (2), lit. (h), pentru etapa a doua, solicitantul, în cazul în care va primi finanțare din Programul Regional Sud-Muntenia 2021-2027, în termen de cinci ani de la efectuarea plății finale către beneficiar, nu trebuie să: </w:t>
      </w:r>
    </w:p>
    <w:p w14:paraId="561403C9" w14:textId="77777777" w:rsidR="00EC091D" w:rsidRPr="00EC091D" w:rsidRDefault="00EC091D" w:rsidP="00EC091D">
      <w:pPr>
        <w:tabs>
          <w:tab w:val="left" w:pos="284"/>
        </w:tabs>
        <w:spacing w:after="0" w:line="360" w:lineRule="auto"/>
        <w:jc w:val="both"/>
        <w:rPr>
          <w:rFonts w:ascii="Trebuchet MS" w:eastAsia="Times New Roman" w:hAnsi="Trebuchet MS" w:cs="Calibri"/>
        </w:rPr>
      </w:pPr>
      <w:r w:rsidRPr="00EC091D">
        <w:rPr>
          <w:rFonts w:ascii="Trebuchet MS" w:eastAsia="Times New Roman" w:hAnsi="Trebuchet MS" w:cs="Calibri"/>
        </w:rPr>
        <w:t>•</w:t>
      </w:r>
      <w:r w:rsidRPr="00EC091D">
        <w:rPr>
          <w:rFonts w:ascii="Trebuchet MS" w:eastAsia="Times New Roman" w:hAnsi="Trebuchet MS" w:cs="Calibri"/>
        </w:rPr>
        <w:tab/>
        <w:t xml:space="preserve">înceteze sau să transfere activitatea prevăzută în afara regiunii Sud-Muntenia; </w:t>
      </w:r>
    </w:p>
    <w:p w14:paraId="58E20B5D" w14:textId="77777777" w:rsidR="00EC091D" w:rsidRPr="00EC091D" w:rsidRDefault="00EC091D" w:rsidP="00EC091D">
      <w:pPr>
        <w:tabs>
          <w:tab w:val="left" w:pos="284"/>
        </w:tabs>
        <w:spacing w:after="0" w:line="360" w:lineRule="auto"/>
        <w:jc w:val="both"/>
        <w:rPr>
          <w:rFonts w:ascii="Trebuchet MS" w:eastAsia="Times New Roman" w:hAnsi="Trebuchet MS" w:cs="Calibri"/>
        </w:rPr>
      </w:pPr>
      <w:r w:rsidRPr="00EC091D">
        <w:rPr>
          <w:rFonts w:ascii="Trebuchet MS" w:eastAsia="Times New Roman" w:hAnsi="Trebuchet MS" w:cs="Calibri"/>
        </w:rPr>
        <w:t>•</w:t>
      </w:r>
      <w:r w:rsidRPr="00EC091D">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7E6E0DF8" w14:textId="77777777" w:rsidR="00717845" w:rsidRDefault="00EC091D" w:rsidP="00EC091D">
      <w:pPr>
        <w:tabs>
          <w:tab w:val="left" w:pos="284"/>
        </w:tabs>
        <w:spacing w:after="0" w:line="360" w:lineRule="auto"/>
        <w:jc w:val="both"/>
        <w:rPr>
          <w:rFonts w:ascii="Trebuchet MS" w:eastAsia="Times New Roman" w:hAnsi="Trebuchet MS" w:cs="Calibri"/>
        </w:rPr>
      </w:pPr>
      <w:r w:rsidRPr="00EC091D">
        <w:rPr>
          <w:rFonts w:ascii="Trebuchet MS" w:eastAsia="Times New Roman" w:hAnsi="Trebuchet MS" w:cs="Calibri"/>
        </w:rPr>
        <w:t>•</w:t>
      </w:r>
      <w:r w:rsidRPr="00EC091D">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p>
    <w:p w14:paraId="2518D1BC" w14:textId="77777777" w:rsidR="00717845" w:rsidRDefault="00717845" w:rsidP="00EC091D">
      <w:pPr>
        <w:tabs>
          <w:tab w:val="left" w:pos="284"/>
        </w:tabs>
        <w:spacing w:after="0" w:line="360" w:lineRule="auto"/>
        <w:jc w:val="both"/>
        <w:rPr>
          <w:rFonts w:ascii="Trebuchet MS" w:eastAsia="Times New Roman" w:hAnsi="Trebuchet MS" w:cs="Calibri"/>
        </w:rPr>
      </w:pPr>
    </w:p>
    <w:p w14:paraId="703F078D" w14:textId="77777777" w:rsidR="00717845" w:rsidRDefault="00717845" w:rsidP="00EC091D">
      <w:pPr>
        <w:tabs>
          <w:tab w:val="left" w:pos="284"/>
        </w:tabs>
        <w:spacing w:after="0" w:line="360" w:lineRule="auto"/>
        <w:jc w:val="both"/>
        <w:rPr>
          <w:rFonts w:ascii="Trebuchet MS" w:eastAsia="Times New Roman" w:hAnsi="Trebuchet MS" w:cs="Calibri"/>
        </w:rPr>
      </w:pPr>
    </w:p>
    <w:p w14:paraId="5AE950ED" w14:textId="4B3321F0" w:rsidR="007D3A7D" w:rsidRDefault="00590B2A" w:rsidP="00EC091D">
      <w:pPr>
        <w:tabs>
          <w:tab w:val="left" w:pos="284"/>
        </w:tabs>
        <w:spacing w:after="0" w:line="360" w:lineRule="auto"/>
        <w:jc w:val="both"/>
        <w:rPr>
          <w:rFonts w:ascii="Trebuchet MS" w:eastAsia="Times New Roman" w:hAnsi="Trebuchet MS" w:cs="Calibri"/>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lang w:eastAsia="sk-SK"/>
        </w:rPr>
        <w:t>Cerința 3.</w:t>
      </w:r>
      <w:r w:rsidRPr="00296A6E">
        <w:rPr>
          <w:iCs/>
          <w:lang w:eastAsia="sk-SK"/>
        </w:rPr>
        <w:t xml:space="preserve"> </w:t>
      </w:r>
      <w:r w:rsidR="007D3A7D" w:rsidRPr="007D3A7D">
        <w:rPr>
          <w:rFonts w:ascii="Trebuchet MS" w:eastAsia="Times New Roman" w:hAnsi="Trebuchet MS" w:cs="Calibri"/>
          <w:b/>
          <w:bCs/>
          <w:iCs/>
        </w:rPr>
        <w:t xml:space="preserve">Solicitantul </w:t>
      </w:r>
      <w:r w:rsidR="006D20F8">
        <w:rPr>
          <w:rFonts w:ascii="Trebuchet MS" w:eastAsia="Times New Roman" w:hAnsi="Trebuchet MS" w:cs="Calibri"/>
          <w:b/>
          <w:bCs/>
          <w:iCs/>
        </w:rPr>
        <w:t>are</w:t>
      </w:r>
      <w:r w:rsidR="007D3A7D" w:rsidRPr="007D3A7D">
        <w:rPr>
          <w:rFonts w:ascii="Trebuchet MS" w:eastAsia="Times New Roman" w:hAnsi="Trebuchet MS" w:cs="Calibri"/>
          <w:b/>
          <w:bCs/>
          <w:iCs/>
        </w:rPr>
        <w:t xml:space="preserve"> capacitatea financiară </w:t>
      </w:r>
      <w:r w:rsidR="007D3A7D" w:rsidRPr="007D3A7D">
        <w:rPr>
          <w:rFonts w:ascii="Trebuchet MS" w:eastAsia="Times New Roman" w:hAnsi="Trebuchet MS" w:cs="Calibri"/>
          <w:iCs/>
        </w:rPr>
        <w:t xml:space="preserve">de a </w:t>
      </w:r>
      <w:r w:rsidR="00717845" w:rsidRPr="00717845">
        <w:rPr>
          <w:rFonts w:ascii="Trebuchet MS" w:eastAsia="Times New Roman" w:hAnsi="Trebuchet MS" w:cs="Calibri"/>
          <w:iCs/>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7D3A7D" w:rsidRPr="007D3A7D">
        <w:rPr>
          <w:rFonts w:ascii="Trebuchet MS" w:eastAsia="Times New Roman" w:hAnsi="Trebuchet MS" w:cs="Calibri"/>
          <w:iCs/>
        </w:rPr>
        <w:t>.</w:t>
      </w:r>
    </w:p>
    <w:p w14:paraId="3DAA264B" w14:textId="5FBFCC43" w:rsidR="007307E4" w:rsidRPr="007307E4" w:rsidRDefault="007307E4" w:rsidP="007307E4">
      <w:pPr>
        <w:suppressAutoHyphens w:val="0"/>
        <w:autoSpaceDE w:val="0"/>
        <w:autoSpaceDN w:val="0"/>
        <w:adjustRightInd w:val="0"/>
        <w:spacing w:after="0" w:line="360" w:lineRule="auto"/>
        <w:jc w:val="both"/>
        <w:rPr>
          <w:rFonts w:ascii="Trebuchet MS" w:eastAsia="Times New Roman" w:hAnsi="Trebuchet MS" w:cs="Calibri"/>
          <w:b/>
          <w:bCs/>
          <w:iCs/>
        </w:rPr>
      </w:pPr>
      <w:r>
        <w:rPr>
          <w:rFonts w:cs="Calibri"/>
          <w:lang w:val="pt-BR"/>
        </w:rPr>
        <w:t xml:space="preserve"> </w:t>
      </w:r>
      <w:r w:rsidRPr="00296A6E">
        <w:fldChar w:fldCharType="begin">
          <w:ffData>
            <w:name w:val=""/>
            <w:enabled/>
            <w:calcOnExit w:val="0"/>
            <w:checkBox>
              <w:sizeAuto/>
              <w:default w:val="0"/>
            </w:checkBox>
          </w:ffData>
        </w:fldChar>
      </w:r>
      <w:r w:rsidRPr="00296A6E">
        <w:instrText xml:space="preserve"> FORMCHECKBOX </w:instrText>
      </w:r>
      <w:r>
        <w:fldChar w:fldCharType="separate"/>
      </w:r>
      <w:r w:rsidRPr="00296A6E">
        <w:fldChar w:fldCharType="end"/>
      </w:r>
      <w:r w:rsidRPr="00296A6E">
        <w:rPr>
          <w:iCs/>
          <w:lang w:eastAsia="sk-SK"/>
        </w:rPr>
        <w:t xml:space="preserve"> </w:t>
      </w:r>
      <w:r w:rsidRPr="00296A6E">
        <w:rPr>
          <w:b/>
          <w:bCs/>
          <w:lang w:eastAsia="sk-SK"/>
        </w:rPr>
        <w:t xml:space="preserve">Cerința </w:t>
      </w:r>
      <w:r>
        <w:rPr>
          <w:b/>
          <w:bCs/>
          <w:lang w:eastAsia="sk-SK"/>
        </w:rPr>
        <w:t xml:space="preserve">4. </w:t>
      </w:r>
      <w:r w:rsidRPr="007307E4">
        <w:rPr>
          <w:rFonts w:ascii="Trebuchet MS" w:eastAsia="Times New Roman" w:hAnsi="Trebuchet MS" w:cs="Calibri"/>
          <w:iCs/>
        </w:rPr>
        <w:t>Solicitantul are obligația de a include în cererea de finanțare activitățile de comunicare și vizibilitate prevăzute de Regulamentul UE nr. 1.060/ 2021 și Ghidul de Identitate Vizuală al PR Sud-Muntenia 2021-2027, care este pus la dispoziție, în format electronic, pe site-ul dedicat programului (2021-2027.adrmuntenia.ro).</w:t>
      </w:r>
    </w:p>
    <w:p w14:paraId="0C9CDEA6" w14:textId="3A19A115" w:rsidR="00590B2A" w:rsidRPr="007307E4" w:rsidRDefault="002169DD" w:rsidP="007307E4">
      <w:pPr>
        <w:tabs>
          <w:tab w:val="left" w:pos="180"/>
          <w:tab w:val="left" w:pos="567"/>
          <w:tab w:val="left" w:pos="1104"/>
        </w:tabs>
        <w:suppressAutoHyphens w:val="0"/>
        <w:spacing w:line="360" w:lineRule="auto"/>
        <w:jc w:val="both"/>
        <w:rPr>
          <w:rFonts w:ascii="Trebuchet MS" w:hAnsi="Trebuchet MS" w:cs="Calibri"/>
          <w:b/>
          <w:bCs/>
          <w:u w:val="single"/>
        </w:rPr>
      </w:pPr>
      <w:r w:rsidRPr="00296A6E">
        <w:t xml:space="preserve"> </w:t>
      </w:r>
      <w:r w:rsidR="00590B2A" w:rsidRPr="00296A6E">
        <w:fldChar w:fldCharType="begin">
          <w:ffData>
            <w:name w:val=""/>
            <w:enabled/>
            <w:calcOnExit w:val="0"/>
            <w:checkBox>
              <w:sizeAuto/>
              <w:default w:val="0"/>
            </w:checkBox>
          </w:ffData>
        </w:fldChar>
      </w:r>
      <w:r w:rsidR="00590B2A" w:rsidRPr="00296A6E">
        <w:instrText xml:space="preserve"> FORMCHECKBOX </w:instrText>
      </w:r>
      <w:r w:rsidR="00000000">
        <w:fldChar w:fldCharType="separate"/>
      </w:r>
      <w:r w:rsidR="00590B2A" w:rsidRPr="00296A6E">
        <w:fldChar w:fldCharType="end"/>
      </w:r>
      <w:r w:rsidR="00590B2A" w:rsidRPr="00296A6E">
        <w:rPr>
          <w:iCs/>
          <w:lang w:eastAsia="sk-SK"/>
        </w:rPr>
        <w:t xml:space="preserve"> </w:t>
      </w:r>
      <w:r w:rsidR="00590B2A" w:rsidRPr="00296A6E">
        <w:rPr>
          <w:b/>
          <w:bCs/>
          <w:iCs/>
          <w:lang w:eastAsia="sk-SK"/>
        </w:rPr>
        <w:t xml:space="preserve">Cerința </w:t>
      </w:r>
      <w:r w:rsidR="007307E4">
        <w:rPr>
          <w:b/>
          <w:bCs/>
          <w:iCs/>
          <w:lang w:eastAsia="sk-SK"/>
        </w:rPr>
        <w:t>5</w:t>
      </w:r>
      <w:r w:rsidR="00590B2A" w:rsidRPr="00296A6E">
        <w:rPr>
          <w:iCs/>
          <w:lang w:eastAsia="sk-SK"/>
        </w:rPr>
        <w:t xml:space="preserve">. </w:t>
      </w:r>
      <w:bookmarkStart w:id="4" w:name="_Hlk154049099"/>
      <w:r w:rsidR="00173B4A" w:rsidRPr="00296A6E">
        <w:rPr>
          <w:rFonts w:ascii="Trebuchet MS" w:hAnsi="Trebuchet MS"/>
          <w:iCs/>
        </w:rPr>
        <w:t>Proiectul ce face obiectul etapizării nu a beneficiat de fonduri externe nerambursabile în perioada de programare 2007-2013</w:t>
      </w:r>
      <w:bookmarkEnd w:id="4"/>
      <w:r w:rsidR="00E45953">
        <w:rPr>
          <w:rFonts w:ascii="Trebuchet MS" w:hAnsi="Trebuchet MS"/>
          <w:iCs/>
        </w:rPr>
        <w:t>.</w:t>
      </w: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05739699" w14:textId="7A4607EF" w:rsidR="00590B2A" w:rsidRPr="00E45953" w:rsidRDefault="00590B2A" w:rsidP="00E45953">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7307E4">
        <w:rPr>
          <w:b/>
          <w:bCs/>
          <w:iCs/>
          <w:lang w:eastAsia="sk-SK"/>
        </w:rPr>
        <w:t>6</w:t>
      </w:r>
      <w:r w:rsidRPr="00296A6E">
        <w:rPr>
          <w:iCs/>
          <w:lang w:eastAsia="sk-SK"/>
        </w:rPr>
        <w:t xml:space="preserve">. </w:t>
      </w:r>
      <w:r w:rsidR="00173B4A" w:rsidRPr="00296A6E">
        <w:rPr>
          <w:rFonts w:ascii="Trebuchet MS" w:hAnsi="Trebuchet MS"/>
          <w:iCs/>
        </w:rPr>
        <w:t>Proiectul ce face obiectul etapizării a fost selectat pentru sprijin şi a început înainte de 29 iunie 2022 în temeiul Regulamentului (UE) nr. 1.303/2013, cu modificările şi completările ulterioare, şi al regulamentelor specifice fondurilor europene 2014-2020.</w:t>
      </w:r>
    </w:p>
    <w:p w14:paraId="58B79802" w14:textId="77777777" w:rsidR="00590B2A" w:rsidRPr="00296A6E" w:rsidRDefault="00590B2A" w:rsidP="00590B2A">
      <w:pPr>
        <w:pStyle w:val="bullet"/>
        <w:numPr>
          <w:ilvl w:val="0"/>
          <w:numId w:val="0"/>
        </w:numPr>
        <w:spacing w:before="0" w:after="0"/>
        <w:ind w:left="630"/>
        <w:rPr>
          <w:i/>
          <w:iCs/>
          <w:sz w:val="22"/>
          <w:szCs w:val="22"/>
          <w:lang w:eastAsia="sk-SK"/>
        </w:rPr>
      </w:pPr>
    </w:p>
    <w:p w14:paraId="164F7C64" w14:textId="25A06531" w:rsidR="00590B2A" w:rsidRPr="00296A6E"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7307E4">
        <w:rPr>
          <w:b/>
          <w:bCs/>
          <w:iCs/>
          <w:lang w:eastAsia="sk-SK"/>
        </w:rPr>
        <w:t>7</w:t>
      </w:r>
      <w:r w:rsidRPr="00296A6E">
        <w:rPr>
          <w:iCs/>
          <w:lang w:eastAsia="sk-SK"/>
        </w:rPr>
        <w:t xml:space="preserve">. </w:t>
      </w:r>
      <w:r w:rsidR="00173B4A" w:rsidRPr="00296A6E">
        <w:rPr>
          <w:rFonts w:ascii="Trebuchet MS" w:hAnsi="Trebuchet MS"/>
          <w:iCs/>
        </w:rPr>
        <w:t>Proiectul are două etape identificabile din punct de vedere financiar,</w:t>
      </w:r>
      <w:r w:rsidR="00173B4A" w:rsidRPr="00296A6E">
        <w:t xml:space="preserve"> </w:t>
      </w:r>
      <w:r w:rsidR="00173B4A" w:rsidRPr="00296A6E">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1E8348E8" w14:textId="77777777" w:rsidR="00060A6A" w:rsidRPr="00296A6E" w:rsidRDefault="00060A6A" w:rsidP="00B466BA">
      <w:pPr>
        <w:pStyle w:val="bullet"/>
        <w:numPr>
          <w:ilvl w:val="0"/>
          <w:numId w:val="0"/>
        </w:numPr>
        <w:spacing w:before="0" w:after="0"/>
        <w:ind w:left="630"/>
        <w:rPr>
          <w:i/>
          <w:iCs/>
          <w:sz w:val="22"/>
          <w:szCs w:val="22"/>
          <w:lang w:eastAsia="sk-SK"/>
        </w:rPr>
      </w:pPr>
    </w:p>
    <w:p w14:paraId="393DCACD" w14:textId="3E789F53"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00060A6A" w:rsidRPr="00296A6E">
        <w:rPr>
          <w:b/>
          <w:bCs/>
          <w:iCs/>
          <w:lang w:eastAsia="sk-SK"/>
        </w:rPr>
        <w:t xml:space="preserve">Cerința </w:t>
      </w:r>
      <w:r w:rsidR="007307E4">
        <w:rPr>
          <w:b/>
          <w:bCs/>
          <w:iCs/>
          <w:lang w:eastAsia="sk-SK"/>
        </w:rPr>
        <w:t>8</w:t>
      </w:r>
      <w:r w:rsidR="00060A6A" w:rsidRPr="00296A6E">
        <w:rPr>
          <w:b/>
          <w:bCs/>
          <w:iCs/>
          <w:lang w:eastAsia="sk-SK"/>
        </w:rPr>
        <w:t>.</w:t>
      </w:r>
      <w:r w:rsidR="00060A6A" w:rsidRPr="00296A6E">
        <w:rPr>
          <w:iCs/>
          <w:lang w:eastAsia="sk-SK"/>
        </w:rPr>
        <w:t xml:space="preserve"> </w:t>
      </w:r>
      <w:r w:rsidRPr="00296A6E">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6F2516A8" w14:textId="5A11047F"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A90084">
        <w:rPr>
          <w:b/>
          <w:bCs/>
          <w:iCs/>
          <w:lang w:eastAsia="sk-SK"/>
        </w:rPr>
        <w:t xml:space="preserve">9. </w:t>
      </w:r>
      <w:r w:rsidR="00A90084" w:rsidRPr="00A90084">
        <w:rPr>
          <w:rFonts w:ascii="Trebuchet MS" w:hAnsi="Trebuchet MS"/>
          <w:iCs/>
        </w:rPr>
        <w:t xml:space="preserve">Proiectul se încadrează în Prioritatea 1, Obiectivul specific RSO1.3, acţiunea “Promovarea antreprenoriatului prin înființarea, dezvoltarea și operaționalizarea incubatoarelor de afaceri și </w:t>
      </w:r>
      <w:r w:rsidR="00A90084" w:rsidRPr="00A90084">
        <w:rPr>
          <w:rFonts w:ascii="Trebuchet MS" w:hAnsi="Trebuchet MS"/>
          <w:iCs/>
        </w:rPr>
        <w:lastRenderedPageBreak/>
        <w:t>parcurilor industriale, inclusiv furnizarea de servicii specializate necesare dezvoltării companiilor găzduite (consultanță juridică, acces la finanțare, identificare de parteneri și cooperare, etc)”.</w:t>
      </w:r>
    </w:p>
    <w:p w14:paraId="0D4C5AED" w14:textId="23661DBE" w:rsidR="003D54BC" w:rsidRPr="00274C1F" w:rsidRDefault="003D54BC" w:rsidP="003D54BC">
      <w:pPr>
        <w:suppressAutoHyphens w:val="0"/>
        <w:spacing w:line="360" w:lineRule="auto"/>
        <w:jc w:val="both"/>
        <w:rPr>
          <w:rFonts w:ascii="Trebuchet MS" w:hAnsi="Trebuchet MS"/>
          <w:highlight w:val="yellow"/>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A90084">
        <w:rPr>
          <w:b/>
          <w:bCs/>
          <w:iCs/>
          <w:lang w:eastAsia="sk-SK"/>
        </w:rPr>
        <w:t>10</w:t>
      </w:r>
      <w:r w:rsidRPr="00274C1F">
        <w:rPr>
          <w:b/>
          <w:bCs/>
          <w:iCs/>
          <w:lang w:eastAsia="sk-SK"/>
        </w:rPr>
        <w:t>.</w:t>
      </w:r>
      <w:r w:rsidRPr="00274C1F">
        <w:rPr>
          <w:iCs/>
          <w:lang w:eastAsia="sk-SK"/>
        </w:rPr>
        <w:t xml:space="preserve"> </w:t>
      </w:r>
      <w:r w:rsidRPr="00274C1F">
        <w:rPr>
          <w:rFonts w:ascii="Trebuchet MS" w:hAnsi="Trebuchet MS"/>
          <w:iCs/>
        </w:rPr>
        <w:t>Ambele etape ale proiectului etapizat fac obiectul tuturor condiţiilor de eligibilitate din perioada de programare 2014-2020.</w:t>
      </w:r>
    </w:p>
    <w:p w14:paraId="6553F933" w14:textId="66FCAF8B" w:rsidR="003D54BC" w:rsidRPr="00274C1F" w:rsidRDefault="003D54BC" w:rsidP="003D54BC">
      <w:pPr>
        <w:suppressAutoHyphens w:val="0"/>
        <w:spacing w:line="360" w:lineRule="auto"/>
        <w:jc w:val="both"/>
        <w:rPr>
          <w:rFonts w:ascii="Trebuchet MS" w:hAnsi="Trebuchet MS"/>
          <w:iCs/>
        </w:rPr>
      </w:pPr>
      <w:r w:rsidRPr="00274C1F">
        <w:fldChar w:fldCharType="begin">
          <w:ffData>
            <w:name w:val=""/>
            <w:enabled/>
            <w:calcOnExit w:val="0"/>
            <w:checkBox>
              <w:sizeAuto/>
              <w:default w:val="0"/>
            </w:checkBox>
          </w:ffData>
        </w:fldChar>
      </w:r>
      <w:r w:rsidRPr="00274C1F">
        <w:instrText xml:space="preserve"> FORMCHECKBOX </w:instrText>
      </w:r>
      <w:r w:rsidR="00000000" w:rsidRPr="00274C1F">
        <w:fldChar w:fldCharType="separate"/>
      </w:r>
      <w:r w:rsidRPr="00274C1F">
        <w:fldChar w:fldCharType="end"/>
      </w:r>
      <w:r w:rsidRPr="00274C1F">
        <w:rPr>
          <w:iCs/>
          <w:lang w:eastAsia="sk-SK"/>
        </w:rPr>
        <w:t xml:space="preserve"> </w:t>
      </w:r>
      <w:r w:rsidRPr="00274C1F">
        <w:rPr>
          <w:b/>
          <w:bCs/>
          <w:iCs/>
          <w:lang w:eastAsia="sk-SK"/>
        </w:rPr>
        <w:t>Cerința 1</w:t>
      </w:r>
      <w:r w:rsidR="00B0369F">
        <w:rPr>
          <w:b/>
          <w:bCs/>
          <w:iCs/>
          <w:lang w:eastAsia="sk-SK"/>
        </w:rPr>
        <w:t>1</w:t>
      </w:r>
      <w:r w:rsidRPr="00274C1F">
        <w:rPr>
          <w:b/>
          <w:bCs/>
          <w:iCs/>
          <w:lang w:eastAsia="sk-SK"/>
        </w:rPr>
        <w:t>.</w:t>
      </w:r>
      <w:r w:rsidRPr="00274C1F">
        <w:rPr>
          <w:rFonts w:ascii="Trebuchet MS" w:hAnsi="Trebuchet MS"/>
        </w:rPr>
        <w:t xml:space="preserve"> </w:t>
      </w:r>
      <w:r w:rsidRPr="00274C1F">
        <w:rPr>
          <w:rFonts w:ascii="Trebuchet MS" w:hAnsi="Trebuchet MS"/>
          <w:iCs/>
        </w:rPr>
        <w:t xml:space="preserve">Cheltuielile incluse într-o cerere de plată aferentă primei etape a proiectului nu sunt incluse în nicio cerere de plată aferentă celei de-a doua etape a proiectului. </w:t>
      </w:r>
    </w:p>
    <w:p w14:paraId="727BB1E7" w14:textId="6EB8161D" w:rsidR="003D54BC" w:rsidRDefault="003D54BC" w:rsidP="003D54BC">
      <w:pPr>
        <w:suppressAutoHyphens w:val="0"/>
        <w:spacing w:line="360" w:lineRule="auto"/>
        <w:jc w:val="both"/>
        <w:rPr>
          <w:rFonts w:ascii="Trebuchet MS" w:hAnsi="Trebuchet MS"/>
          <w:iCs/>
        </w:rPr>
      </w:pPr>
      <w:r w:rsidRPr="00274C1F">
        <w:fldChar w:fldCharType="begin">
          <w:ffData>
            <w:name w:val=""/>
            <w:enabled/>
            <w:calcOnExit w:val="0"/>
            <w:checkBox>
              <w:sizeAuto/>
              <w:default w:val="0"/>
            </w:checkBox>
          </w:ffData>
        </w:fldChar>
      </w:r>
      <w:r w:rsidRPr="00274C1F">
        <w:instrText xml:space="preserve"> FORMCHECKBOX </w:instrText>
      </w:r>
      <w:r w:rsidR="00000000" w:rsidRPr="00274C1F">
        <w:fldChar w:fldCharType="separate"/>
      </w:r>
      <w:r w:rsidRPr="00274C1F">
        <w:fldChar w:fldCharType="end"/>
      </w:r>
      <w:r w:rsidRPr="00274C1F">
        <w:rPr>
          <w:iCs/>
          <w:lang w:eastAsia="sk-SK"/>
        </w:rPr>
        <w:t xml:space="preserve"> </w:t>
      </w:r>
      <w:r w:rsidRPr="00274C1F">
        <w:rPr>
          <w:b/>
          <w:bCs/>
          <w:iCs/>
          <w:lang w:eastAsia="sk-SK"/>
        </w:rPr>
        <w:t>Cerința 1</w:t>
      </w:r>
      <w:r w:rsidR="00E45953" w:rsidRPr="00274C1F">
        <w:rPr>
          <w:b/>
          <w:bCs/>
          <w:iCs/>
          <w:lang w:eastAsia="sk-SK"/>
        </w:rPr>
        <w:t>2</w:t>
      </w:r>
      <w:r w:rsidRPr="00274C1F">
        <w:rPr>
          <w:b/>
          <w:bCs/>
          <w:iCs/>
          <w:lang w:eastAsia="sk-SK"/>
        </w:rPr>
        <w:t>.</w:t>
      </w:r>
      <w:r w:rsidRPr="00274C1F">
        <w:rPr>
          <w:rFonts w:ascii="Trebuchet MS" w:hAnsi="Trebuchet MS"/>
          <w:iCs/>
        </w:rPr>
        <w:t xml:space="preserve"> Perioada de implementare a activităților etapei a doua a proiectului nu depășește 31 decembrie 2025.</w:t>
      </w:r>
      <w:r w:rsidR="001072B2" w:rsidRPr="00274C1F">
        <w:t xml:space="preserve"> </w:t>
      </w:r>
      <w:r w:rsidR="001072B2" w:rsidRPr="00274C1F">
        <w:rPr>
          <w:rFonts w:ascii="Trebuchet MS" w:hAnsi="Trebuchet MS"/>
          <w:iCs/>
        </w:rPr>
        <w:t>Până la sfârşitul perioadei de implementare a etapei a doua a proiectului, atât etapa I cât şi etapa II ale proiectului devin operaţionale.</w:t>
      </w:r>
    </w:p>
    <w:p w14:paraId="44BB7228" w14:textId="42D12CCE" w:rsidR="00EF0AAB" w:rsidRPr="007D3A7D" w:rsidRDefault="00EF0AAB" w:rsidP="003D54BC">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lang w:eastAsia="sk-SK"/>
        </w:rPr>
        <w:t xml:space="preserve"> </w:t>
      </w:r>
      <w:r w:rsidRPr="007D3A7D">
        <w:rPr>
          <w:b/>
          <w:bCs/>
          <w:iCs/>
          <w:lang w:eastAsia="sk-SK"/>
        </w:rPr>
        <w:t>Cerința 1</w:t>
      </w:r>
      <w:r w:rsidR="00E45953">
        <w:rPr>
          <w:b/>
          <w:bCs/>
          <w:iCs/>
          <w:lang w:eastAsia="sk-SK"/>
        </w:rPr>
        <w:t>3</w:t>
      </w:r>
      <w:r w:rsidRPr="007D3A7D">
        <w:rPr>
          <w:b/>
          <w:bCs/>
          <w:iCs/>
          <w:lang w:eastAsia="sk-SK"/>
        </w:rPr>
        <w:t>.</w:t>
      </w:r>
      <w:r w:rsidRPr="007D3A7D">
        <w:rPr>
          <w:rFonts w:ascii="Trebuchet MS" w:hAnsi="Trebuchet MS"/>
          <w:iCs/>
        </w:rPr>
        <w:t xml:space="preserve"> </w:t>
      </w:r>
      <w:r w:rsidR="00A90084" w:rsidRPr="00A90084">
        <w:rPr>
          <w:rFonts w:ascii="Trebuchet MS" w:hAnsi="Trebuchet MS"/>
          <w:iCs/>
        </w:rPr>
        <w:t>Valoarea etapei a doua a proiectului se încadrează în limitele valorilor transmise de AMPOR pentru etapa II.</w:t>
      </w:r>
    </w:p>
    <w:p w14:paraId="3D96761E" w14:textId="386FA7DB" w:rsidR="007D3A7D" w:rsidRPr="007D3A7D" w:rsidRDefault="007D3A7D" w:rsidP="007D3A7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B0369F">
        <w:rPr>
          <w:b/>
          <w:bCs/>
          <w:iCs/>
          <w:lang w:eastAsia="sk-SK"/>
        </w:rPr>
        <w:t>Cerința 1</w:t>
      </w:r>
      <w:r w:rsidR="00E45953" w:rsidRPr="00B0369F">
        <w:rPr>
          <w:b/>
          <w:bCs/>
          <w:iCs/>
          <w:lang w:eastAsia="sk-SK"/>
        </w:rPr>
        <w:t>4</w:t>
      </w:r>
      <w:r w:rsidRPr="00B0369F">
        <w:rPr>
          <w:b/>
          <w:bCs/>
          <w:iCs/>
          <w:lang w:eastAsia="sk-SK"/>
        </w:rPr>
        <w:t>.</w:t>
      </w:r>
      <w:r w:rsidRPr="007D3A7D">
        <w:rPr>
          <w:b/>
          <w:bCs/>
          <w:iCs/>
          <w:sz w:val="24"/>
          <w:lang w:eastAsia="sk-SK"/>
        </w:rPr>
        <w:t xml:space="preserve"> </w:t>
      </w:r>
      <w:r w:rsidRPr="007D3A7D">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59915B17" w14:textId="453E6692" w:rsidR="007D3A7D" w:rsidRPr="0013443D" w:rsidRDefault="007D3A7D" w:rsidP="0013443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B0369F">
        <w:rPr>
          <w:b/>
          <w:bCs/>
          <w:iCs/>
          <w:lang w:eastAsia="sk-SK"/>
        </w:rPr>
        <w:t>Cerința 1</w:t>
      </w:r>
      <w:r w:rsidR="00E45953" w:rsidRPr="00B0369F">
        <w:rPr>
          <w:b/>
          <w:bCs/>
          <w:iCs/>
          <w:lang w:eastAsia="sk-SK"/>
        </w:rPr>
        <w:t>5</w:t>
      </w:r>
      <w:r w:rsidRPr="007D3A7D">
        <w:rPr>
          <w:b/>
          <w:bCs/>
          <w:iCs/>
          <w:sz w:val="24"/>
          <w:lang w:eastAsia="sk-SK"/>
        </w:rPr>
        <w:t xml:space="preserve">. </w:t>
      </w:r>
      <w:r w:rsidRPr="007D3A7D">
        <w:rPr>
          <w:rFonts w:ascii="Trebuchet MS" w:hAnsi="Trebuchet MS"/>
          <w:iCs/>
        </w:rPr>
        <w:t>Proiectul respectă principiul de ”a nu prejudicia în mod semnificativ” (”do no significant harm” -DNSH).</w:t>
      </w:r>
      <w:bookmarkStart w:id="11" w:name="__Fieldmark__14342_1580758020"/>
      <w:bookmarkEnd w:id="11"/>
    </w:p>
    <w:p w14:paraId="67E1846F" w14:textId="77777777" w:rsidR="007D3A7D" w:rsidRPr="00296A6E" w:rsidRDefault="007D3A7D">
      <w:pPr>
        <w:pStyle w:val="bullet"/>
        <w:numPr>
          <w:ilvl w:val="0"/>
          <w:numId w:val="0"/>
        </w:numPr>
        <w:spacing w:before="0" w:after="0"/>
        <w:ind w:left="644"/>
        <w:rPr>
          <w:sz w:val="22"/>
          <w:szCs w:val="22"/>
        </w:rPr>
      </w:pPr>
    </w:p>
    <w:p w14:paraId="2A21A067" w14:textId="736E42FA" w:rsidR="00ED03BA" w:rsidRPr="00296A6E" w:rsidRDefault="00ED03BA" w:rsidP="002B7CF4">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Organizația nu se află în niciuna din situațiile de excludere prevăzute de legislația aplicabilă</w:t>
      </w:r>
      <w:r w:rsidR="00050F15" w:rsidRPr="00296A6E">
        <w:rPr>
          <w:rFonts w:ascii="Trebuchet MS" w:hAnsi="Trebuchet MS" w:cs="Times New Roman"/>
          <w:b/>
          <w:bCs/>
          <w:iCs/>
        </w:rPr>
        <w:t>, respectiv Ghidul Solicitantului</w:t>
      </w:r>
      <w:r w:rsidRPr="00296A6E">
        <w:rPr>
          <w:rFonts w:ascii="Trebuchet MS" w:hAnsi="Trebuchet MS" w:cs="Times New Roman"/>
          <w:b/>
          <w:bCs/>
          <w:iCs/>
        </w:rPr>
        <w:t>:</w:t>
      </w:r>
    </w:p>
    <w:p w14:paraId="199D778A" w14:textId="77777777" w:rsidR="00193DF2" w:rsidRPr="00296A6E" w:rsidRDefault="00193DF2" w:rsidP="00062D81">
      <w:pPr>
        <w:pStyle w:val="ListParagraph"/>
        <w:spacing w:after="0" w:line="240" w:lineRule="auto"/>
        <w:jc w:val="both"/>
        <w:rPr>
          <w:rFonts w:ascii="Trebuchet MS" w:hAnsi="Trebuchet MS" w:cs="Times New Roman"/>
          <w:b/>
          <w:bCs/>
          <w:iCs/>
        </w:rPr>
      </w:pPr>
    </w:p>
    <w:p w14:paraId="402E71A2"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1.</w:t>
      </w:r>
      <w:r w:rsidRPr="00296A6E">
        <w:rPr>
          <w:i/>
          <w:iCs/>
          <w:lang w:eastAsia="sk-SK"/>
        </w:rPr>
        <w:t xml:space="preserve"> </w:t>
      </w:r>
      <w:r w:rsidR="00933AF3" w:rsidRPr="00296A6E">
        <w:rPr>
          <w:rFonts w:ascii="Trebuchet MS" w:hAnsi="Trebuchet MS"/>
          <w:iCs/>
        </w:rPr>
        <w:t>Solicitantul nu se află în următoarele situații începând cu data depunerii cererii de finanțare, pe perioada de evaluare, selecție și contractare:</w:t>
      </w:r>
    </w:p>
    <w:p w14:paraId="4396FC23" w14:textId="77777777" w:rsidR="00173B4A" w:rsidRPr="00296A6E" w:rsidRDefault="00933AF3" w:rsidP="00173B4A">
      <w:pPr>
        <w:spacing w:line="360" w:lineRule="auto"/>
        <w:ind w:left="900" w:hanging="270"/>
        <w:jc w:val="both"/>
        <w:rPr>
          <w:rFonts w:ascii="Trebuchet MS" w:hAnsi="Trebuchet MS" w:cs="Calibri"/>
        </w:rPr>
      </w:pPr>
      <w:r w:rsidRPr="00296A6E">
        <w:rPr>
          <w:rFonts w:ascii="Trebuchet MS" w:hAnsi="Trebuchet MS"/>
          <w:iCs/>
        </w:rPr>
        <w:t xml:space="preserve">a. </w:t>
      </w:r>
      <w:r w:rsidR="00173B4A" w:rsidRPr="00296A6E">
        <w:rPr>
          <w:rFonts w:ascii="Trebuchet MS" w:hAnsi="Trebuchet MS" w:cs="Calibri"/>
        </w:rPr>
        <w:t xml:space="preserve">este în situație de criză financiară/ redresare financiară/ incapacitate de plată/ în stare de insolvenţă, conform Ordonanței de Urgență a Guvernului nr. 46/2013 privind criza financiară </w:t>
      </w:r>
      <w:r w:rsidR="00173B4A" w:rsidRPr="00296A6E">
        <w:rPr>
          <w:rFonts w:ascii="Trebuchet MS" w:hAnsi="Trebuchet MS" w:cs="Calibri"/>
        </w:rPr>
        <w:lastRenderedPageBreak/>
        <w:t>și insolvența unităților administrative teritoriale, respective conform Legii nr.85/2014 privind procedura insolvenței, cu modificările și completările ulterioare, după caz ;</w:t>
      </w:r>
    </w:p>
    <w:p w14:paraId="125392CD" w14:textId="77777777" w:rsidR="00173B4A" w:rsidRPr="00296A6E" w:rsidRDefault="00173B4A" w:rsidP="00173B4A">
      <w:pPr>
        <w:spacing w:line="360" w:lineRule="auto"/>
        <w:ind w:left="792" w:hanging="162"/>
        <w:jc w:val="both"/>
        <w:rPr>
          <w:rFonts w:ascii="Trebuchet MS" w:hAnsi="Trebuchet MS" w:cs="Calibri"/>
        </w:rPr>
      </w:pPr>
      <w:r w:rsidRPr="00296A6E">
        <w:rPr>
          <w:rFonts w:ascii="Trebuchet MS" w:hAnsi="Trebuchet MS" w:cs="Calibri"/>
        </w:rPr>
        <w:t>b.</w:t>
      </w:r>
      <w:r w:rsidRPr="00296A6E">
        <w:rPr>
          <w:rFonts w:ascii="Trebuchet MS" w:hAnsi="Trebuchet MS" w:cs="Calibri"/>
        </w:rPr>
        <w:tab/>
        <w:t>face obiectul unei proceduri legale pentru declararea sa într-una din situațiile de la punctul a;</w:t>
      </w:r>
    </w:p>
    <w:p w14:paraId="182AE1FA" w14:textId="2B336BE9" w:rsidR="00933AF3" w:rsidRPr="00296A6E" w:rsidRDefault="00173B4A" w:rsidP="00173B4A">
      <w:pPr>
        <w:pStyle w:val="ListParagraph"/>
        <w:spacing w:line="360" w:lineRule="auto"/>
        <w:ind w:left="810" w:hanging="162"/>
        <w:jc w:val="both"/>
        <w:rPr>
          <w:rFonts w:ascii="Trebuchet MS" w:hAnsi="Trebuchet MS"/>
          <w:iCs/>
        </w:rPr>
      </w:pPr>
      <w:r w:rsidRPr="00296A6E">
        <w:rPr>
          <w:rFonts w:ascii="Trebuchet MS" w:hAnsi="Trebuchet MS" w:cs="Calibri"/>
        </w:rPr>
        <w:t>c.</w:t>
      </w:r>
      <w:r w:rsidRPr="00296A6E">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933AF3" w:rsidRPr="00296A6E">
        <w:rPr>
          <w:rFonts w:ascii="Trebuchet MS" w:hAnsi="Trebuchet MS"/>
          <w:iCs/>
        </w:rPr>
        <w:t>.</w:t>
      </w:r>
    </w:p>
    <w:p w14:paraId="3E3FDC63" w14:textId="63DAA2F0" w:rsidR="00ED03BA" w:rsidRPr="00296A6E" w:rsidRDefault="00ED03BA" w:rsidP="00062D81">
      <w:pPr>
        <w:pStyle w:val="bullet"/>
        <w:numPr>
          <w:ilvl w:val="0"/>
          <w:numId w:val="0"/>
        </w:numPr>
        <w:spacing w:before="0" w:after="0"/>
        <w:ind w:left="360"/>
        <w:rPr>
          <w:i/>
          <w:iCs/>
          <w:sz w:val="22"/>
          <w:szCs w:val="22"/>
          <w:lang w:eastAsia="sk-SK"/>
        </w:rPr>
      </w:pPr>
    </w:p>
    <w:p w14:paraId="70F1A3FE"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836153">
        <w:rPr>
          <w:b/>
          <w:bCs/>
          <w:iCs/>
          <w:lang w:eastAsia="sk-SK"/>
        </w:rPr>
        <w:t>Cerința 2</w:t>
      </w:r>
      <w:r w:rsidRPr="00296A6E">
        <w:rPr>
          <w:iCs/>
          <w:lang w:eastAsia="sk-SK"/>
        </w:rPr>
        <w:t>.</w:t>
      </w:r>
      <w:r w:rsidRPr="00296A6E">
        <w:rPr>
          <w:i/>
          <w:iCs/>
          <w:lang w:eastAsia="sk-SK"/>
        </w:rPr>
        <w:t xml:space="preserve"> </w:t>
      </w:r>
      <w:r w:rsidRPr="00296A6E">
        <w:rPr>
          <w:lang w:eastAsia="sk-SK"/>
        </w:rPr>
        <w:t xml:space="preserve"> </w:t>
      </w:r>
      <w:r w:rsidR="00933AF3" w:rsidRPr="00296A6E">
        <w:rPr>
          <w:rFonts w:ascii="Trebuchet MS" w:hAnsi="Trebuchet MS"/>
          <w:iCs/>
        </w:rPr>
        <w:t>Solicitantul trebuie să se regăsească în următoarele situații:</w:t>
      </w:r>
    </w:p>
    <w:p w14:paraId="012D34E6"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19CDB40E" w14:textId="13937FF9"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b. </w:t>
      </w:r>
      <w:r w:rsidR="00173B4A" w:rsidRPr="00296A6E">
        <w:rPr>
          <w:rFonts w:ascii="Trebuchet MS" w:hAnsi="Trebuchet MS"/>
          <w:iCs/>
        </w:rPr>
        <w:t>a</w:t>
      </w:r>
      <w:r w:rsidRPr="00296A6E">
        <w:rPr>
          <w:rFonts w:ascii="Trebuchet MS" w:hAnsi="Trebuchet MS"/>
          <w:iCs/>
        </w:rPr>
        <w:t xml:space="preserve"> achitat obligațiile de plată nete către bugetul de stat și respectiv bugetul local</w:t>
      </w:r>
      <w:r w:rsidR="00836153">
        <w:rPr>
          <w:rFonts w:ascii="Trebuchet MS" w:hAnsi="Trebuchet MS"/>
          <w:iCs/>
        </w:rPr>
        <w:t xml:space="preserve">, </w:t>
      </w:r>
      <w:r w:rsidRPr="00296A6E">
        <w:rPr>
          <w:rFonts w:ascii="Trebuchet MS" w:hAnsi="Trebuchet MS"/>
          <w:iCs/>
        </w:rPr>
        <w:t>conform normelor legale în vigoare</w:t>
      </w:r>
    </w:p>
    <w:p w14:paraId="03813835"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c. deține dreptul legal de a desfășura activitățile prevăzute în cadrul proiectului </w:t>
      </w:r>
    </w:p>
    <w:p w14:paraId="56D1347E" w14:textId="1D6B41B6" w:rsidR="00ED03BA" w:rsidRPr="00296A6E" w:rsidRDefault="00ED03BA" w:rsidP="00933AF3">
      <w:pPr>
        <w:pStyle w:val="bullet"/>
        <w:numPr>
          <w:ilvl w:val="0"/>
          <w:numId w:val="0"/>
        </w:numPr>
        <w:spacing w:before="0" w:after="0"/>
        <w:ind w:left="360"/>
        <w:rPr>
          <w:sz w:val="22"/>
          <w:szCs w:val="22"/>
        </w:rPr>
      </w:pPr>
    </w:p>
    <w:p w14:paraId="1FE22055" w14:textId="36C49C23"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836153">
        <w:rPr>
          <w:b/>
          <w:bCs/>
          <w:iCs/>
          <w:lang w:eastAsia="sk-SK"/>
        </w:rPr>
        <w:t xml:space="preserve">Cerința </w:t>
      </w:r>
      <w:r w:rsidR="00933AF3" w:rsidRPr="00836153">
        <w:rPr>
          <w:b/>
          <w:bCs/>
          <w:iCs/>
          <w:lang w:eastAsia="sk-SK"/>
        </w:rPr>
        <w:t>3</w:t>
      </w:r>
      <w:r w:rsidRPr="00296A6E">
        <w:rPr>
          <w:iCs/>
          <w:lang w:eastAsia="sk-SK"/>
        </w:rPr>
        <w:t>.</w:t>
      </w:r>
      <w:r w:rsidRPr="00296A6E">
        <w:rPr>
          <w:i/>
          <w:iCs/>
          <w:lang w:eastAsia="sk-SK"/>
        </w:rPr>
        <w:t xml:space="preserve"> </w:t>
      </w:r>
      <w:r w:rsidR="00933AF3" w:rsidRPr="00296A6E">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 xml:space="preserve">a. Să fie subiectul unui conflict de interese definit în conformitate cu prevederile naționale/comunitare în vigoare sau să se afle într-o situație care are sau poate avea ca efect </w:t>
      </w:r>
      <w:r w:rsidRPr="00296A6E">
        <w:rPr>
          <w:rFonts w:ascii="Trebuchet MS" w:hAnsi="Trebuchet MS"/>
          <w:iCs/>
        </w:rPr>
        <w:lastRenderedPageBreak/>
        <w:t xml:space="preserve">compromiterea obiectivității și imparțialității procesului de evaluare, selecție, contractare și implementare a proiectului.  </w:t>
      </w:r>
    </w:p>
    <w:p w14:paraId="1476A0FC" w14:textId="7FF37B4B"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b. Să se afle în situația de a induce grav în eroare Autoritatea de Management  sau comisiile de evaluare și selecție, prin furnizarea de informații incorecte în cadrul prezent</w:t>
      </w:r>
      <w:r w:rsidR="007E14DF">
        <w:rPr>
          <w:rFonts w:ascii="Trebuchet MS" w:hAnsi="Trebuchet MS"/>
          <w:iCs/>
        </w:rPr>
        <w:t>ului</w:t>
      </w:r>
      <w:r w:rsidRPr="00296A6E">
        <w:rPr>
          <w:rFonts w:ascii="Trebuchet MS" w:hAnsi="Trebuchet MS"/>
          <w:iCs/>
        </w:rPr>
        <w:t xml:space="preserve"> apel de proiecte sau a altor apeluri de proiecte derulate în cadrul PR Sud-Muntenia 2021-2027</w:t>
      </w:r>
    </w:p>
    <w:p w14:paraId="260A9227" w14:textId="746B60E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w:t>
      </w:r>
      <w:r w:rsidR="007E14DF">
        <w:rPr>
          <w:rFonts w:ascii="Trebuchet MS" w:hAnsi="Trebuchet MS"/>
          <w:iCs/>
        </w:rPr>
        <w:t>ului</w:t>
      </w:r>
      <w:r w:rsidRPr="00296A6E">
        <w:rPr>
          <w:rFonts w:ascii="Trebuchet MS" w:hAnsi="Trebuchet MS"/>
          <w:iCs/>
        </w:rPr>
        <w:t xml:space="preserve"> apel de proiecte sau a altor apeluri de proiecte derulate în cadrul Programului Regional Sud Muntenia 2021-2027</w:t>
      </w:r>
    </w:p>
    <w:p w14:paraId="7E95BB41"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296A6E" w:rsidRDefault="00ED03BA" w:rsidP="00062D81">
      <w:pPr>
        <w:pStyle w:val="bullet"/>
        <w:numPr>
          <w:ilvl w:val="0"/>
          <w:numId w:val="0"/>
        </w:numPr>
        <w:spacing w:before="0" w:after="0"/>
        <w:ind w:left="360"/>
        <w:rPr>
          <w:i/>
          <w:iCs/>
          <w:sz w:val="22"/>
          <w:szCs w:val="22"/>
          <w:lang w:eastAsia="sk-SK"/>
        </w:rPr>
      </w:pPr>
    </w:p>
    <w:p w14:paraId="225F0240" w14:textId="77777777" w:rsidR="00ED03BA" w:rsidRPr="00296A6E" w:rsidRDefault="00ED03BA" w:rsidP="00062D81">
      <w:pPr>
        <w:pStyle w:val="bullet"/>
        <w:numPr>
          <w:ilvl w:val="0"/>
          <w:numId w:val="0"/>
        </w:numPr>
        <w:spacing w:before="0" w:after="0"/>
        <w:ind w:left="360"/>
        <w:rPr>
          <w:sz w:val="22"/>
          <w:szCs w:val="22"/>
        </w:rPr>
      </w:pPr>
    </w:p>
    <w:p w14:paraId="456653F3" w14:textId="07A80FE3" w:rsidR="00694857" w:rsidRPr="00296A6E" w:rsidRDefault="002F6292">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Mă angajez ca organizația</w:t>
      </w:r>
      <w:r w:rsidR="00F849A4" w:rsidRPr="00296A6E">
        <w:rPr>
          <w:rFonts w:ascii="Trebuchet MS" w:hAnsi="Trebuchet MS" w:cs="Times New Roman"/>
          <w:b/>
          <w:bCs/>
          <w:iCs/>
        </w:rPr>
        <w:t xml:space="preserve"> </w:t>
      </w:r>
      <w:r w:rsidR="00DD26FF" w:rsidRPr="00296A6E">
        <w:rPr>
          <w:rFonts w:ascii="Trebuchet MS" w:hAnsi="Trebuchet MS" w:cs="Times New Roman"/>
          <w:iCs/>
        </w:rPr>
        <w:t>pe care o reprezint</w:t>
      </w:r>
      <w:r w:rsidRPr="00296A6E">
        <w:rPr>
          <w:rFonts w:ascii="Trebuchet MS" w:hAnsi="Trebuchet MS" w:cs="Times New Roman"/>
          <w:b/>
          <w:bCs/>
          <w:iCs/>
        </w:rPr>
        <w:t xml:space="preserve">: </w:t>
      </w:r>
    </w:p>
    <w:p w14:paraId="32EC07DE" w14:textId="09EE6B12" w:rsidR="00D61D10" w:rsidRPr="00296A6E" w:rsidRDefault="00D61D10" w:rsidP="00062D81">
      <w:pPr>
        <w:pStyle w:val="ListParagraph"/>
        <w:spacing w:after="0" w:line="240" w:lineRule="auto"/>
        <w:jc w:val="both"/>
        <w:rPr>
          <w:rFonts w:ascii="Trebuchet MS" w:hAnsi="Trebuchet MS" w:cs="Times New Roman"/>
          <w:b/>
          <w:bCs/>
          <w:iCs/>
        </w:rPr>
      </w:pPr>
    </w:p>
    <w:p w14:paraId="44F62560" w14:textId="77777777" w:rsidR="00273CF4" w:rsidRPr="00C335D1" w:rsidRDefault="00D61D10" w:rsidP="00C335D1">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 xml:space="preserve"> </w:t>
      </w:r>
      <w:r w:rsidR="00273CF4" w:rsidRPr="00C335D1">
        <w:rPr>
          <w:rFonts w:ascii="Trebuchet MS" w:hAnsi="Trebuchet MS"/>
        </w:rPr>
        <w:t>Să nu utilizeze sprijinul primit pentru finanțarea de intervenții excluse din domeniul</w:t>
      </w:r>
    </w:p>
    <w:p w14:paraId="32049DAE" w14:textId="6ED023A6" w:rsidR="00273CF4" w:rsidRPr="00C335D1" w:rsidRDefault="00273CF4" w:rsidP="00C335D1">
      <w:pPr>
        <w:pStyle w:val="ListParagraph"/>
        <w:spacing w:after="0" w:line="360" w:lineRule="auto"/>
        <w:jc w:val="both"/>
        <w:rPr>
          <w:rFonts w:ascii="Trebuchet MS" w:hAnsi="Trebuchet MS"/>
        </w:rPr>
      </w:pPr>
      <w:r w:rsidRPr="00C335D1">
        <w:rPr>
          <w:rFonts w:ascii="Trebuchet MS" w:hAnsi="Trebuchet MS"/>
        </w:rPr>
        <w:t xml:space="preserve">de aplicare al Fondului European de Dezvoltare Regională </w:t>
      </w:r>
    </w:p>
    <w:p w14:paraId="0F6D87F5" w14:textId="691BE940" w:rsidR="00273CF4" w:rsidRPr="00C335D1" w:rsidRDefault="00273CF4" w:rsidP="00C335D1">
      <w:pPr>
        <w:pStyle w:val="ListParagraph"/>
        <w:spacing w:after="0" w:line="360" w:lineRule="auto"/>
        <w:jc w:val="both"/>
        <w:rPr>
          <w:rFonts w:ascii="Trebuchet MS" w:hAnsi="Trebuchet MS"/>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rPr>
        <w:t>Să asigure contribuţia proprie declarata în sectiunea aferenta din Cererea de Finanțare,</w:t>
      </w:r>
    </w:p>
    <w:p w14:paraId="78058CDB" w14:textId="5EC6160C" w:rsidR="00273CF4" w:rsidRPr="00C335D1" w:rsidRDefault="00273CF4" w:rsidP="00C335D1">
      <w:pPr>
        <w:pStyle w:val="ListParagraph"/>
        <w:spacing w:after="0" w:line="360" w:lineRule="auto"/>
        <w:jc w:val="both"/>
        <w:rPr>
          <w:rFonts w:ascii="Trebuchet MS" w:hAnsi="Trebuchet MS"/>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rPr>
        <w:t>Să finanţeze toate costurile, inclusiv costurile neeligibile, dar necesare, aferente</w:t>
      </w:r>
    </w:p>
    <w:p w14:paraId="07F99902" w14:textId="77777777" w:rsidR="00273CF4" w:rsidRPr="00C335D1" w:rsidRDefault="00273CF4" w:rsidP="00C335D1">
      <w:pPr>
        <w:pStyle w:val="ListParagraph"/>
        <w:spacing w:after="0" w:line="360" w:lineRule="auto"/>
        <w:jc w:val="both"/>
        <w:rPr>
          <w:rFonts w:ascii="Trebuchet MS" w:hAnsi="Trebuchet MS"/>
        </w:rPr>
      </w:pPr>
      <w:r w:rsidRPr="00C335D1">
        <w:rPr>
          <w:rFonts w:ascii="Trebuchet MS" w:hAnsi="Trebuchet MS"/>
        </w:rPr>
        <w:t>proiectului,</w:t>
      </w:r>
    </w:p>
    <w:p w14:paraId="0D6FA77D" w14:textId="7048A086" w:rsidR="00273CF4" w:rsidRPr="00C335D1" w:rsidRDefault="00273CF4" w:rsidP="00C335D1">
      <w:pPr>
        <w:pStyle w:val="ListParagraph"/>
        <w:spacing w:after="0" w:line="360" w:lineRule="auto"/>
        <w:jc w:val="both"/>
        <w:rPr>
          <w:rFonts w:ascii="Trebuchet MS" w:hAnsi="Trebuchet MS"/>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rPr>
        <w:t>Să asigure resursele financiare necesare implementării optime a proiectului în</w:t>
      </w:r>
    </w:p>
    <w:p w14:paraId="0F791E03" w14:textId="77777777" w:rsidR="00273CF4" w:rsidRPr="00C335D1" w:rsidRDefault="00273CF4" w:rsidP="00C335D1">
      <w:pPr>
        <w:pStyle w:val="ListParagraph"/>
        <w:spacing w:after="0" w:line="360" w:lineRule="auto"/>
        <w:jc w:val="both"/>
        <w:rPr>
          <w:rFonts w:ascii="Trebuchet MS" w:hAnsi="Trebuchet MS"/>
        </w:rPr>
      </w:pPr>
      <w:r w:rsidRPr="00C335D1">
        <w:rPr>
          <w:rFonts w:ascii="Trebuchet MS" w:hAnsi="Trebuchet MS"/>
        </w:rPr>
        <w:t>condiţiile rambursării ulterioare a cheltuielilor eligibile din fondurile Uniunii,</w:t>
      </w:r>
    </w:p>
    <w:p w14:paraId="34810406" w14:textId="2D43308A" w:rsidR="00273CF4" w:rsidRPr="00C335D1" w:rsidRDefault="00273CF4" w:rsidP="00C335D1">
      <w:pPr>
        <w:pStyle w:val="ListParagraph"/>
        <w:spacing w:after="0" w:line="360" w:lineRule="auto"/>
        <w:jc w:val="both"/>
        <w:rPr>
          <w:rFonts w:ascii="Trebuchet MS" w:hAnsi="Trebuchet MS"/>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rPr>
        <w:t>Să asigure folosința echipamentelor şi bunurilor achiziţionate prin proiect, împreună</w:t>
      </w:r>
    </w:p>
    <w:p w14:paraId="0D922991" w14:textId="54843717" w:rsidR="00273CF4" w:rsidRPr="00C335D1" w:rsidRDefault="00273CF4" w:rsidP="00C335D1">
      <w:pPr>
        <w:pStyle w:val="ListParagraph"/>
        <w:spacing w:after="0" w:line="360" w:lineRule="auto"/>
        <w:jc w:val="both"/>
        <w:rPr>
          <w:rFonts w:ascii="Trebuchet MS" w:hAnsi="Trebuchet MS"/>
        </w:rPr>
      </w:pPr>
      <w:r w:rsidRPr="00C335D1">
        <w:rPr>
          <w:rFonts w:ascii="Trebuchet MS" w:hAnsi="Trebuchet MS"/>
        </w:rPr>
        <w:t>cu partenerii, după caz, pentru scopul declarat în proiect</w:t>
      </w:r>
    </w:p>
    <w:p w14:paraId="21A16110" w14:textId="14108DD6"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cs="Times New Roman"/>
        </w:rPr>
        <w:t>Să asigure cheltuielile de funcționare și întreținere aferente proiectului care includ</w:t>
      </w:r>
    </w:p>
    <w:p w14:paraId="18FB024A" w14:textId="7B3FECCC"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cs="Times New Roman"/>
        </w:rPr>
        <w:t>investiții în infrastructură sau investiții productive, în vederea asigurării sustenabilității financiare a acestora (pentru investiții din FEDR/FC).</w:t>
      </w:r>
    </w:p>
    <w:p w14:paraId="7093955D" w14:textId="5E6C4206"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cs="Times New Roman"/>
        </w:rPr>
        <w:t>Să prezinte, la momentul contractării, la cererea AM/OI, toate documentele necesare</w:t>
      </w:r>
    </w:p>
    <w:p w14:paraId="68D611BC" w14:textId="77777777"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cs="Times New Roman"/>
        </w:rPr>
        <w:t>pentru a dovedi îndeplinirea condițiilor de eligibilitate.</w:t>
      </w:r>
    </w:p>
    <w:p w14:paraId="77734A5C" w14:textId="7A2DBA04"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cs="Times New Roman"/>
        </w:rPr>
        <w:t>În cazul în care au fost demarate activităţi înainte de depunerea proiectului,</w:t>
      </w:r>
    </w:p>
    <w:p w14:paraId="1CF8AF4C" w14:textId="77777777"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cs="Times New Roman"/>
        </w:rPr>
        <w:t>eventualele proceduri de achiziţii publice aferente acestor activităţi au respectat</w:t>
      </w:r>
    </w:p>
    <w:p w14:paraId="0B69C477" w14:textId="77777777"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cs="Times New Roman"/>
        </w:rPr>
        <w:lastRenderedPageBreak/>
        <w:t>legislaţia privind achiziţiile publice</w:t>
      </w:r>
    </w:p>
    <w:p w14:paraId="5D2F057A" w14:textId="02BF3E70"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cs="Times New Roman"/>
        </w:rPr>
        <w:t>În cazul obținerii finanțării, să respecte toate cerințele privind caracterul durabil al</w:t>
      </w:r>
      <w:r w:rsidR="00C335D1">
        <w:rPr>
          <w:rFonts w:ascii="Trebuchet MS" w:hAnsi="Trebuchet MS" w:cs="Times New Roman"/>
        </w:rPr>
        <w:t xml:space="preserve"> </w:t>
      </w:r>
      <w:r w:rsidRPr="00C335D1">
        <w:rPr>
          <w:rFonts w:ascii="Trebuchet MS" w:hAnsi="Trebuchet MS" w:cs="Times New Roman"/>
        </w:rPr>
        <w:t>proiectului, așa cum sunt specificate în Ghidul Solicitantului cu în conformitate cu</w:t>
      </w:r>
      <w:r w:rsidR="00C335D1">
        <w:rPr>
          <w:rFonts w:ascii="Trebuchet MS" w:hAnsi="Trebuchet MS" w:cs="Times New Roman"/>
        </w:rPr>
        <w:t xml:space="preserve"> </w:t>
      </w:r>
      <w:r w:rsidRPr="00C335D1">
        <w:rPr>
          <w:rFonts w:ascii="Trebuchet MS" w:hAnsi="Trebuchet MS" w:cs="Times New Roman"/>
        </w:rPr>
        <w:t>prevederile art. 65 din Regulamentul (UE) 1060/2021</w:t>
      </w:r>
    </w:p>
    <w:p w14:paraId="46C7D650" w14:textId="71138F3A"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cs="Times New Roman"/>
        </w:rPr>
        <w:t>Să respecte, pe durata pregătirii şi implementării proiectului, prevederile legislaţiei</w:t>
      </w:r>
      <w:r w:rsidR="00C335D1">
        <w:rPr>
          <w:rFonts w:ascii="Trebuchet MS" w:hAnsi="Trebuchet MS" w:cs="Times New Roman"/>
        </w:rPr>
        <w:t xml:space="preserve"> </w:t>
      </w:r>
      <w:r w:rsidRPr="00C335D1">
        <w:rPr>
          <w:rFonts w:ascii="Trebuchet MS" w:hAnsi="Trebuchet MS" w:cs="Times New Roman"/>
        </w:rPr>
        <w:t>europene şi naţionale în domeniul dezvoltării durabile, inclusv DNSH, imunizarea la</w:t>
      </w:r>
      <w:r w:rsidR="00C335D1">
        <w:rPr>
          <w:rFonts w:ascii="Trebuchet MS" w:hAnsi="Trebuchet MS" w:cs="Times New Roman"/>
        </w:rPr>
        <w:t xml:space="preserve"> </w:t>
      </w:r>
      <w:r w:rsidRPr="00C335D1">
        <w:rPr>
          <w:rFonts w:ascii="Trebuchet MS" w:hAnsi="Trebuchet MS" w:cs="Times New Roman"/>
        </w:rPr>
        <w:t>schimbări climatice, egalităţii de şanse, şi nediscriminării, egalităţii de gen, GDPR, Carta drepturilor fundamentale a Uniunii Europene, Convenția ONU privind Drepturile</w:t>
      </w:r>
      <w:r w:rsidR="00C335D1">
        <w:rPr>
          <w:rFonts w:ascii="Trebuchet MS" w:hAnsi="Trebuchet MS" w:cs="Times New Roman"/>
        </w:rPr>
        <w:t xml:space="preserve"> </w:t>
      </w:r>
      <w:r w:rsidRPr="00C335D1">
        <w:rPr>
          <w:rFonts w:ascii="Trebuchet MS" w:hAnsi="Trebuchet MS" w:cs="Times New Roman"/>
        </w:rPr>
        <w:t>Persoanelor cu Handicap, ajutorului de stat și/sau minimis (acolo unde este cazul),</w:t>
      </w:r>
      <w:r w:rsidR="00C335D1">
        <w:rPr>
          <w:rFonts w:ascii="Trebuchet MS" w:hAnsi="Trebuchet MS" w:cs="Times New Roman"/>
        </w:rPr>
        <w:t xml:space="preserve"> </w:t>
      </w:r>
      <w:r w:rsidRPr="00C335D1">
        <w:rPr>
          <w:rFonts w:ascii="Trebuchet MS" w:hAnsi="Trebuchet MS" w:cs="Times New Roman"/>
        </w:rPr>
        <w:t>precum și dreptul aplicabil al Uniunii din domeniul spălării banilor, al finanțării</w:t>
      </w:r>
      <w:r w:rsidR="00C335D1">
        <w:rPr>
          <w:rFonts w:ascii="Trebuchet MS" w:hAnsi="Trebuchet MS" w:cs="Times New Roman"/>
        </w:rPr>
        <w:t xml:space="preserve"> </w:t>
      </w:r>
      <w:r w:rsidRPr="00C335D1">
        <w:rPr>
          <w:rFonts w:ascii="Trebuchet MS" w:hAnsi="Trebuchet MS" w:cs="Times New Roman"/>
        </w:rPr>
        <w:t>terorismului, al evitării obligațiilor fiscale, al fraudei fiscale sau al evaziunii fiscale.</w:t>
      </w:r>
    </w:p>
    <w:p w14:paraId="32D80C76" w14:textId="25ED8B9A"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cs="Times New Roman"/>
        </w:rPr>
        <w:t>Înțeleg că, în cazul nerespectării condițiilor de eligibilitate conform ghidului</w:t>
      </w:r>
      <w:r w:rsidR="00C335D1">
        <w:rPr>
          <w:rFonts w:ascii="Trebuchet MS" w:hAnsi="Trebuchet MS" w:cs="Times New Roman"/>
        </w:rPr>
        <w:t xml:space="preserve"> </w:t>
      </w:r>
      <w:r w:rsidRPr="00C335D1">
        <w:rPr>
          <w:rFonts w:ascii="Trebuchet MS" w:hAnsi="Trebuchet MS" w:cs="Times New Roman"/>
        </w:rPr>
        <w:t>solicitantului, oricând pe perioada procesului de evaluare, selecție și contractare,</w:t>
      </w:r>
      <w:r w:rsidR="00C335D1">
        <w:rPr>
          <w:rFonts w:ascii="Trebuchet MS" w:hAnsi="Trebuchet MS" w:cs="Times New Roman"/>
        </w:rPr>
        <w:t xml:space="preserve"> </w:t>
      </w:r>
      <w:r w:rsidRPr="00C335D1">
        <w:rPr>
          <w:rFonts w:ascii="Trebuchet MS" w:hAnsi="Trebuchet MS" w:cs="Times New Roman"/>
        </w:rPr>
        <w:t>cererea de finanțare va fi respinsă. În acest sens, înțeleg că orice situație, eveniment ori modificare care afectează sau ar putea afecta respectarea condițiilor de eligibilitate</w:t>
      </w:r>
      <w:r w:rsidR="00C335D1">
        <w:rPr>
          <w:rFonts w:ascii="Trebuchet MS" w:hAnsi="Trebuchet MS" w:cs="Times New Roman"/>
        </w:rPr>
        <w:t xml:space="preserve"> </w:t>
      </w:r>
      <w:r w:rsidRPr="00C335D1">
        <w:rPr>
          <w:rFonts w:ascii="Trebuchet MS" w:hAnsi="Trebuchet MS" w:cs="Times New Roman"/>
        </w:rPr>
        <w:t>menționate în Ghidul solicitantului vor fi aduse la cunoștința AM/OI în termen de 5 zile</w:t>
      </w:r>
      <w:r w:rsidR="00C335D1">
        <w:rPr>
          <w:rFonts w:ascii="Trebuchet MS" w:hAnsi="Trebuchet MS" w:cs="Times New Roman"/>
        </w:rPr>
        <w:t xml:space="preserve"> </w:t>
      </w:r>
      <w:r w:rsidRPr="00C335D1">
        <w:rPr>
          <w:rFonts w:ascii="Trebuchet MS" w:hAnsi="Trebuchet MS" w:cs="Times New Roman"/>
        </w:rPr>
        <w:t>de la luarea la cunoștință a situației respective.</w:t>
      </w:r>
    </w:p>
    <w:p w14:paraId="59831840" w14:textId="256810A5"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cs="Times New Roman"/>
        </w:rPr>
        <w:t>Să iau toate măsurile pentru respectarea regulilor privind evitarea conflictului de</w:t>
      </w:r>
      <w:r w:rsidR="00C335D1">
        <w:rPr>
          <w:rFonts w:ascii="Trebuchet MS" w:hAnsi="Trebuchet MS" w:cs="Times New Roman"/>
        </w:rPr>
        <w:t xml:space="preserve"> </w:t>
      </w:r>
      <w:r w:rsidRPr="00C335D1">
        <w:rPr>
          <w:rFonts w:ascii="Trebuchet MS" w:hAnsi="Trebuchet MS" w:cs="Times New Roman"/>
        </w:rPr>
        <w:t>interese, în conformitate cu reglementările europene și naționale în vigoare.</w:t>
      </w:r>
    </w:p>
    <w:p w14:paraId="4C721257" w14:textId="4E438FF5" w:rsidR="00273CF4" w:rsidRPr="00C335D1" w:rsidRDefault="00273CF4" w:rsidP="00C335D1">
      <w:pPr>
        <w:pStyle w:val="ListParagraph"/>
        <w:spacing w:after="0" w:line="360" w:lineRule="auto"/>
        <w:jc w:val="both"/>
        <w:rPr>
          <w:rFonts w:ascii="Trebuchet MS" w:hAnsi="Trebuchet MS" w:cs="Times New Roman"/>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cs="Times New Roman"/>
        </w:rPr>
        <w:t>TVA declarată în cadrul operațiunii a fi eligibilă pentru finanțare din fonduri europene nu a fost și nu va fi solicitată la rambursare conform legislației naționale în domeniul fiscal, pentru a respecta prevederile Regulamentului (UE, Euratom) 2018/1046 al</w:t>
      </w:r>
      <w:r w:rsidR="004675DA" w:rsidRPr="00C335D1">
        <w:rPr>
          <w:rFonts w:ascii="Trebuchet MS" w:hAnsi="Trebuchet MS" w:cs="Times New Roman"/>
        </w:rPr>
        <w:t xml:space="preserve"> </w:t>
      </w:r>
      <w:r w:rsidRPr="00C335D1">
        <w:rPr>
          <w:rFonts w:ascii="Trebuchet MS" w:hAnsi="Trebuchet MS" w:cs="Times New Roman"/>
        </w:rPr>
        <w:t>Parlamentului European și al Consiliului din 18 iulie 2018 privind normele financiare</w:t>
      </w:r>
      <w:r w:rsidR="004675DA" w:rsidRPr="00C335D1">
        <w:rPr>
          <w:rFonts w:ascii="Trebuchet MS" w:hAnsi="Trebuchet MS" w:cs="Times New Roman"/>
        </w:rPr>
        <w:t xml:space="preserve"> </w:t>
      </w:r>
      <w:r w:rsidRPr="00C335D1">
        <w:rPr>
          <w:rFonts w:ascii="Trebuchet MS" w:hAnsi="Trebuchet MS" w:cs="Times New Roman"/>
        </w:rPr>
        <w:t>aplicabile bugetului general al Uniunii, de modificare a Regulamentelor (UE)</w:t>
      </w:r>
      <w:r w:rsidR="004675DA" w:rsidRPr="00C335D1">
        <w:rPr>
          <w:rFonts w:ascii="Trebuchet MS" w:hAnsi="Trebuchet MS" w:cs="Times New Roman"/>
        </w:rPr>
        <w:t xml:space="preserve"> </w:t>
      </w:r>
      <w:r w:rsidRPr="00C335D1">
        <w:rPr>
          <w:rFonts w:ascii="Trebuchet MS" w:hAnsi="Trebuchet MS" w:cs="Times New Roman"/>
        </w:rPr>
        <w:t>nr.1296/2013, (UE) nr.1301/2013, (UE) nr.1303/2013, (UE) nr.1304/2013, (UE)</w:t>
      </w:r>
      <w:r w:rsidR="00C335D1" w:rsidRPr="00C335D1">
        <w:rPr>
          <w:rFonts w:ascii="Trebuchet MS" w:hAnsi="Trebuchet MS" w:cs="Times New Roman"/>
        </w:rPr>
        <w:t xml:space="preserve"> </w:t>
      </w:r>
      <w:r w:rsidRPr="00C335D1">
        <w:rPr>
          <w:rFonts w:ascii="Trebuchet MS" w:hAnsi="Trebuchet MS" w:cs="Times New Roman"/>
        </w:rPr>
        <w:t>nr.1309/2013, (UE) nr.1316/2013, (UE) nr.223/2014, (UE) nr.283/2014 și a Deciziei</w:t>
      </w:r>
      <w:r w:rsidR="00C335D1" w:rsidRPr="00C335D1">
        <w:rPr>
          <w:rFonts w:ascii="Trebuchet MS" w:hAnsi="Trebuchet MS" w:cs="Times New Roman"/>
        </w:rPr>
        <w:t xml:space="preserve"> </w:t>
      </w:r>
      <w:r w:rsidRPr="00C335D1">
        <w:rPr>
          <w:rFonts w:ascii="Trebuchet MS" w:hAnsi="Trebuchet MS" w:cs="Times New Roman"/>
        </w:rPr>
        <w:t>nr.541/2014 și de abrogare a Regulamentului (UE, Euratom) nr.966/2012, cu modificările și completările ulterioare, în ceea ce privește evitarea dublei-finanțări.</w:t>
      </w:r>
    </w:p>
    <w:p w14:paraId="667F61D9" w14:textId="77777777" w:rsidR="00296A6E" w:rsidRPr="00C335D1" w:rsidRDefault="00296A6E" w:rsidP="00C335D1">
      <w:pPr>
        <w:pStyle w:val="ListParagraph"/>
        <w:spacing w:after="0" w:line="360" w:lineRule="auto"/>
        <w:jc w:val="both"/>
        <w:rPr>
          <w:rFonts w:ascii="Trebuchet MS" w:hAnsi="Trebuchet MS"/>
        </w:rPr>
      </w:pPr>
      <w:r w:rsidRPr="00C335D1">
        <w:rPr>
          <w:rFonts w:ascii="Trebuchet MS" w:hAnsi="Trebuchet MS"/>
        </w:rPr>
        <w:fldChar w:fldCharType="begin">
          <w:ffData>
            <w:name w:val=""/>
            <w:enabled/>
            <w:calcOnExit w:val="0"/>
            <w:checkBox>
              <w:sizeAuto/>
              <w:default w:val="0"/>
            </w:checkBox>
          </w:ffData>
        </w:fldChar>
      </w:r>
      <w:r w:rsidRPr="00C335D1">
        <w:rPr>
          <w:rFonts w:ascii="Trebuchet MS" w:hAnsi="Trebuchet MS"/>
        </w:rPr>
        <w:instrText xml:space="preserve"> FORMCHECKBOX </w:instrText>
      </w:r>
      <w:r w:rsidR="00000000" w:rsidRPr="00C335D1">
        <w:rPr>
          <w:rFonts w:ascii="Trebuchet MS" w:hAnsi="Trebuchet MS"/>
        </w:rPr>
      </w:r>
      <w:r w:rsidR="00000000" w:rsidRPr="00C335D1">
        <w:rPr>
          <w:rFonts w:ascii="Trebuchet MS" w:hAnsi="Trebuchet MS"/>
        </w:rPr>
        <w:fldChar w:fldCharType="separate"/>
      </w:r>
      <w:r w:rsidRPr="00C335D1">
        <w:rPr>
          <w:rFonts w:ascii="Trebuchet MS" w:hAnsi="Trebuchet MS"/>
        </w:rPr>
        <w:fldChar w:fldCharType="end"/>
      </w:r>
      <w:r w:rsidRPr="00C335D1">
        <w:rPr>
          <w:rFonts w:ascii="Trebuchet MS" w:hAnsi="Trebuchet M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5FE1A5CB" w14:textId="77777777" w:rsidR="00296A6E" w:rsidRPr="00C335D1" w:rsidRDefault="00296A6E" w:rsidP="00C335D1">
      <w:pPr>
        <w:pStyle w:val="ListParagraph"/>
        <w:spacing w:after="0" w:line="360" w:lineRule="auto"/>
        <w:jc w:val="both"/>
        <w:rPr>
          <w:rFonts w:ascii="Trebuchet MS" w:hAnsi="Trebuchet MS" w:cs="Times New Roman"/>
        </w:rPr>
      </w:pPr>
    </w:p>
    <w:p w14:paraId="36AE00CF" w14:textId="4DDB6BAB" w:rsidR="00D309A0" w:rsidRPr="00C335D1" w:rsidRDefault="00D309A0" w:rsidP="00C335D1">
      <w:pPr>
        <w:pStyle w:val="ListParagraph"/>
        <w:numPr>
          <w:ilvl w:val="0"/>
          <w:numId w:val="3"/>
        </w:numPr>
        <w:suppressAutoHyphens w:val="0"/>
        <w:spacing w:after="0" w:line="360" w:lineRule="auto"/>
        <w:ind w:left="782" w:right="64" w:hanging="357"/>
        <w:jc w:val="both"/>
        <w:rPr>
          <w:rFonts w:ascii="Trebuchet MS" w:hAnsi="Trebuchet MS"/>
        </w:rPr>
      </w:pPr>
      <w:r w:rsidRPr="00C335D1">
        <w:rPr>
          <w:rFonts w:ascii="Trebuchet MS" w:hAnsi="Trebuchet MS"/>
          <w:b/>
          <w:bCs/>
        </w:rPr>
        <w:t xml:space="preserve">Imi  exprim acordul cu privire la utilizarea şi prelucrarea datelor cu caracter personal de către </w:t>
      </w:r>
      <w:r w:rsidR="00673026" w:rsidRPr="00C335D1">
        <w:rPr>
          <w:rFonts w:ascii="Trebuchet MS" w:hAnsi="Trebuchet MS"/>
          <w:b/>
          <w:bCs/>
        </w:rPr>
        <w:t>AM</w:t>
      </w:r>
      <w:r w:rsidR="003C403D" w:rsidRPr="00C335D1">
        <w:rPr>
          <w:rFonts w:ascii="Trebuchet MS" w:hAnsi="Trebuchet MS"/>
          <w:b/>
          <w:bCs/>
        </w:rPr>
        <w:t xml:space="preserve"> responsabil sau orice altă structura cu responsabilități în gestiunea și controlul fondurilor</w:t>
      </w:r>
      <w:r w:rsidR="00EE24E5" w:rsidRPr="00C335D1">
        <w:rPr>
          <w:rFonts w:ascii="Trebuchet MS" w:hAnsi="Trebuchet MS"/>
          <w:b/>
          <w:bCs/>
        </w:rPr>
        <w:t xml:space="preserve"> europene</w:t>
      </w:r>
      <w:r w:rsidRPr="00C335D1">
        <w:rPr>
          <w:rFonts w:ascii="Trebuchet MS" w:hAnsi="Trebuchet MS"/>
          <w:b/>
          <w:bCs/>
        </w:rPr>
        <w:t>, în cadrul procesului de evaluare și contract</w:t>
      </w:r>
      <w:r w:rsidR="00CA601F" w:rsidRPr="00C335D1">
        <w:rPr>
          <w:rFonts w:ascii="Trebuchet MS" w:hAnsi="Trebuchet MS"/>
          <w:b/>
          <w:bCs/>
        </w:rPr>
        <w:t>ar</w:t>
      </w:r>
      <w:r w:rsidRPr="00C335D1">
        <w:rPr>
          <w:rFonts w:ascii="Trebuchet MS" w:hAnsi="Trebuchet MS"/>
          <w:b/>
          <w:bCs/>
        </w:rPr>
        <w:t>e și în cadrul verificărilor de management/audit/control, în scopul îndeplinirii activităților specifice, cu respectarea prevederilor legale</w:t>
      </w:r>
      <w:r w:rsidRPr="00C335D1">
        <w:rPr>
          <w:rFonts w:ascii="Trebuchet MS" w:hAnsi="Trebuchet MS"/>
        </w:rPr>
        <w:t>.</w:t>
      </w:r>
    </w:p>
    <w:p w14:paraId="01E36F88" w14:textId="449EF036" w:rsidR="00694857" w:rsidRPr="00C335D1" w:rsidRDefault="002F6292" w:rsidP="00C335D1">
      <w:pPr>
        <w:pStyle w:val="bullet"/>
        <w:numPr>
          <w:ilvl w:val="0"/>
          <w:numId w:val="3"/>
        </w:numPr>
        <w:spacing w:before="0" w:after="0" w:line="360" w:lineRule="auto"/>
        <w:ind w:left="782" w:hanging="357"/>
        <w:rPr>
          <w:b/>
          <w:sz w:val="22"/>
          <w:szCs w:val="22"/>
        </w:rPr>
      </w:pPr>
      <w:r w:rsidRPr="00C335D1">
        <w:rPr>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C335D1" w:rsidRDefault="00311AB4" w:rsidP="00C335D1">
      <w:pPr>
        <w:pStyle w:val="bullet"/>
        <w:numPr>
          <w:ilvl w:val="0"/>
          <w:numId w:val="3"/>
        </w:numPr>
        <w:spacing w:before="0" w:after="0"/>
        <w:ind w:left="782" w:hanging="357"/>
        <w:rPr>
          <w:b/>
          <w:sz w:val="22"/>
          <w:szCs w:val="22"/>
        </w:rPr>
      </w:pPr>
      <w:r w:rsidRPr="00C335D1">
        <w:rPr>
          <w:b/>
          <w:sz w:val="22"/>
          <w:szCs w:val="22"/>
        </w:rPr>
        <w:t xml:space="preserve">Declar că sunt pe deplin autorizat să semnez această declaraţie în numele </w:t>
      </w:r>
      <w:r w:rsidRPr="00C335D1">
        <w:rPr>
          <w:sz w:val="22"/>
          <w:szCs w:val="22"/>
        </w:rPr>
        <w:t xml:space="preserve">&lt;denumire </w:t>
      </w:r>
      <w:r w:rsidRPr="00C335D1">
        <w:rPr>
          <w:sz w:val="22"/>
          <w:szCs w:val="22"/>
          <w:shd w:val="clear" w:color="auto" w:fill="B2B2B2"/>
        </w:rPr>
        <w:t>entitate juridica</w:t>
      </w:r>
      <w:r w:rsidRPr="00C335D1">
        <w:rPr>
          <w:sz w:val="22"/>
          <w:szCs w:val="22"/>
        </w:rPr>
        <w:t>&gt;</w:t>
      </w:r>
      <w:r w:rsidRPr="00C335D1">
        <w:rPr>
          <w:b/>
          <w:sz w:val="22"/>
          <w:szCs w:val="22"/>
        </w:rPr>
        <w:t>.</w:t>
      </w:r>
    </w:p>
    <w:p w14:paraId="20722402" w14:textId="77777777" w:rsidR="00311AB4" w:rsidRPr="00C335D1" w:rsidRDefault="00311AB4" w:rsidP="00C335D1">
      <w:pPr>
        <w:pStyle w:val="bullet"/>
        <w:numPr>
          <w:ilvl w:val="0"/>
          <w:numId w:val="0"/>
        </w:numPr>
        <w:spacing w:before="0" w:after="0"/>
        <w:contextualSpacing/>
        <w:rPr>
          <w:b/>
          <w:sz w:val="22"/>
          <w:szCs w:val="22"/>
        </w:rPr>
      </w:pPr>
    </w:p>
    <w:p w14:paraId="5E26089E" w14:textId="77777777" w:rsidR="00721CB6" w:rsidRPr="00296A6E" w:rsidRDefault="00721CB6" w:rsidP="00296A6E">
      <w:pPr>
        <w:pStyle w:val="bullet"/>
        <w:numPr>
          <w:ilvl w:val="0"/>
          <w:numId w:val="0"/>
        </w:numPr>
        <w:spacing w:before="0" w:after="0"/>
        <w:ind w:left="786"/>
        <w:contextualSpacing/>
        <w:rPr>
          <w:b/>
          <w:sz w:val="22"/>
          <w:szCs w:val="22"/>
        </w:rPr>
      </w:pPr>
    </w:p>
    <w:p w14:paraId="16F1E0C9" w14:textId="77777777"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nume</w:t>
      </w:r>
      <w:r w:rsidRPr="00296A6E">
        <w:rPr>
          <w:b/>
          <w:sz w:val="22"/>
          <w:szCs w:val="22"/>
        </w:rPr>
        <w:t>&gt;, &lt;</w:t>
      </w:r>
      <w:r w:rsidRPr="00296A6E">
        <w:rPr>
          <w:b/>
          <w:sz w:val="22"/>
          <w:szCs w:val="22"/>
          <w:shd w:val="clear" w:color="auto" w:fill="B2B2B2"/>
        </w:rPr>
        <w:t>prenume</w:t>
      </w:r>
      <w:r w:rsidRPr="00296A6E">
        <w:rPr>
          <w:b/>
          <w:sz w:val="22"/>
          <w:szCs w:val="22"/>
        </w:rPr>
        <w:t xml:space="preserve">&gt;, </w:t>
      </w:r>
    </w:p>
    <w:p w14:paraId="58F64113" w14:textId="77777777" w:rsidR="0035348F"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funcție</w:t>
      </w:r>
      <w:r w:rsidRPr="00296A6E">
        <w:rPr>
          <w:b/>
          <w:sz w:val="22"/>
          <w:szCs w:val="22"/>
        </w:rPr>
        <w:t xml:space="preserve">&gt;, </w:t>
      </w:r>
    </w:p>
    <w:p w14:paraId="58493256" w14:textId="331D8C26"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 xml:space="preserve">Semnătură </w:t>
      </w:r>
    </w:p>
    <w:p w14:paraId="594B90E0" w14:textId="0A8DC185" w:rsidR="0035348F" w:rsidRPr="00296A6E" w:rsidRDefault="0035348F" w:rsidP="00296A6E">
      <w:pPr>
        <w:pStyle w:val="bullet"/>
        <w:numPr>
          <w:ilvl w:val="0"/>
          <w:numId w:val="0"/>
        </w:numPr>
        <w:spacing w:before="0" w:after="0"/>
        <w:ind w:left="720" w:hanging="360"/>
        <w:contextualSpacing/>
        <w:rPr>
          <w:b/>
          <w:sz w:val="22"/>
          <w:szCs w:val="22"/>
        </w:rPr>
      </w:pPr>
      <w:r w:rsidRPr="00296A6E">
        <w:rPr>
          <w:b/>
          <w:sz w:val="22"/>
          <w:szCs w:val="22"/>
        </w:rPr>
        <w:t>Dată (</w:t>
      </w:r>
      <w:r w:rsidRPr="00296A6E">
        <w:rPr>
          <w:b/>
          <w:sz w:val="22"/>
          <w:szCs w:val="22"/>
          <w:highlight w:val="lightGray"/>
        </w:rPr>
        <w:t>zz/ll/aaaa</w:t>
      </w:r>
      <w:r w:rsidRPr="00296A6E">
        <w:rPr>
          <w:b/>
          <w:sz w:val="22"/>
          <w:szCs w:val="22"/>
        </w:rPr>
        <w:t>)</w:t>
      </w:r>
      <w:r w:rsidR="00DD4B93" w:rsidRPr="00296A6E">
        <w:rPr>
          <w:b/>
          <w:sz w:val="22"/>
          <w:szCs w:val="22"/>
        </w:rPr>
        <w:t xml:space="preserve"> </w:t>
      </w:r>
    </w:p>
    <w:sectPr w:rsidR="0035348F" w:rsidRPr="00296A6E" w:rsidSect="006128A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66318" w14:textId="77777777" w:rsidR="00BF4DD4" w:rsidRDefault="00BF4DD4">
      <w:pPr>
        <w:spacing w:after="0" w:line="240" w:lineRule="auto"/>
      </w:pPr>
      <w:r>
        <w:separator/>
      </w:r>
    </w:p>
  </w:endnote>
  <w:endnote w:type="continuationSeparator" w:id="0">
    <w:p w14:paraId="0DF6B9A2" w14:textId="77777777" w:rsidR="00BF4DD4" w:rsidRDefault="00BF4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111A95E8" w:rsidR="002169DD" w:rsidRDefault="002169DD">
    <w:pPr>
      <w:pStyle w:val="Footer"/>
    </w:pPr>
  </w:p>
  <w:p w14:paraId="535396BF" w14:textId="77777777" w:rsidR="00296A6E" w:rsidRDefault="00296A6E">
    <w:pPr>
      <w:pStyle w:val="Footer"/>
    </w:pPr>
  </w:p>
  <w:p w14:paraId="4D9D3478" w14:textId="0B4A76A2" w:rsidR="00694857" w:rsidRDefault="00296A6E">
    <w:pPr>
      <w:pStyle w:val="Footer"/>
    </w:pPr>
    <w:r w:rsidRPr="00946E35">
      <w:rPr>
        <w:rFonts w:ascii="Calibri" w:eastAsia="Calibri" w:hAnsi="Calibri"/>
        <w:noProof/>
        <w:lang w:val="en-GB"/>
      </w:rPr>
      <w:drawing>
        <wp:anchor distT="0" distB="0" distL="114300" distR="114300" simplePos="0" relativeHeight="251657216" behindDoc="0" locked="0" layoutInCell="1" allowOverlap="1" wp14:anchorId="42B5E404" wp14:editId="56F94C03">
          <wp:simplePos x="0" y="0"/>
          <wp:positionH relativeFrom="margin">
            <wp:posOffset>0</wp:posOffset>
          </wp:positionH>
          <wp:positionV relativeFrom="paragraph">
            <wp:posOffset>168275</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DBA47" w14:textId="77777777" w:rsidR="00BF4DD4" w:rsidRDefault="00BF4DD4">
      <w:pPr>
        <w:spacing w:after="0" w:line="240" w:lineRule="auto"/>
      </w:pPr>
      <w:r>
        <w:separator/>
      </w:r>
    </w:p>
  </w:footnote>
  <w:footnote w:type="continuationSeparator" w:id="0">
    <w:p w14:paraId="06EE7F51" w14:textId="77777777" w:rsidR="00BF4DD4" w:rsidRDefault="00BF4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071479C0"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0CF54C8"/>
    <w:multiLevelType w:val="multilevel"/>
    <w:tmpl w:val="327AC10C"/>
    <w:lvl w:ilvl="0">
      <w:start w:val="1"/>
      <w:numFmt w:val="decimal"/>
      <w:lvlText w:val="%1."/>
      <w:lvlJc w:val="left"/>
      <w:pPr>
        <w:ind w:left="720" w:hanging="360"/>
      </w:pPr>
      <w:rPr>
        <w:rFonts w:cs="Times New Roman" w:hint="default"/>
        <w:b/>
        <w:i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10"/>
  </w:num>
  <w:num w:numId="2" w16cid:durableId="1354260918">
    <w:abstractNumId w:val="1"/>
  </w:num>
  <w:num w:numId="3" w16cid:durableId="890458022">
    <w:abstractNumId w:val="11"/>
  </w:num>
  <w:num w:numId="4" w16cid:durableId="1997875679">
    <w:abstractNumId w:val="5"/>
  </w:num>
  <w:num w:numId="5" w16cid:durableId="1920551547">
    <w:abstractNumId w:val="3"/>
  </w:num>
  <w:num w:numId="6" w16cid:durableId="1879855071">
    <w:abstractNumId w:val="9"/>
  </w:num>
  <w:num w:numId="7" w16cid:durableId="1185022923">
    <w:abstractNumId w:val="6"/>
  </w:num>
  <w:num w:numId="8" w16cid:durableId="681786639">
    <w:abstractNumId w:val="4"/>
  </w:num>
  <w:num w:numId="9" w16cid:durableId="105395467">
    <w:abstractNumId w:val="0"/>
  </w:num>
  <w:num w:numId="10" w16cid:durableId="2044480434">
    <w:abstractNumId w:val="8"/>
  </w:num>
  <w:num w:numId="11" w16cid:durableId="1267538023">
    <w:abstractNumId w:val="6"/>
  </w:num>
  <w:num w:numId="12" w16cid:durableId="133983544">
    <w:abstractNumId w:val="7"/>
  </w:num>
  <w:num w:numId="13" w16cid:durableId="1036809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6D71"/>
    <w:rsid w:val="00035C5D"/>
    <w:rsid w:val="00040477"/>
    <w:rsid w:val="000446DA"/>
    <w:rsid w:val="00050F15"/>
    <w:rsid w:val="00056586"/>
    <w:rsid w:val="00060A6A"/>
    <w:rsid w:val="00062D81"/>
    <w:rsid w:val="000755DB"/>
    <w:rsid w:val="0007596E"/>
    <w:rsid w:val="000B4B99"/>
    <w:rsid w:val="000E5EC6"/>
    <w:rsid w:val="00103A44"/>
    <w:rsid w:val="001072B2"/>
    <w:rsid w:val="0013443D"/>
    <w:rsid w:val="001355CA"/>
    <w:rsid w:val="00146743"/>
    <w:rsid w:val="00173B4A"/>
    <w:rsid w:val="00174C25"/>
    <w:rsid w:val="00193DF2"/>
    <w:rsid w:val="0019423B"/>
    <w:rsid w:val="0019569F"/>
    <w:rsid w:val="001B2B63"/>
    <w:rsid w:val="001C10E3"/>
    <w:rsid w:val="001D35A3"/>
    <w:rsid w:val="002169DD"/>
    <w:rsid w:val="00231C4D"/>
    <w:rsid w:val="00235ED1"/>
    <w:rsid w:val="00251D68"/>
    <w:rsid w:val="0026620E"/>
    <w:rsid w:val="002733E1"/>
    <w:rsid w:val="00273CF4"/>
    <w:rsid w:val="00274C1F"/>
    <w:rsid w:val="00296A6E"/>
    <w:rsid w:val="002A2A7D"/>
    <w:rsid w:val="002B7CF4"/>
    <w:rsid w:val="002C1C95"/>
    <w:rsid w:val="002D6A3E"/>
    <w:rsid w:val="002F6292"/>
    <w:rsid w:val="00311AB4"/>
    <w:rsid w:val="0035348F"/>
    <w:rsid w:val="0035427B"/>
    <w:rsid w:val="00362C0F"/>
    <w:rsid w:val="003920A3"/>
    <w:rsid w:val="003A5E6E"/>
    <w:rsid w:val="003C403D"/>
    <w:rsid w:val="003D54BC"/>
    <w:rsid w:val="003D7D7C"/>
    <w:rsid w:val="003E151B"/>
    <w:rsid w:val="00431DBE"/>
    <w:rsid w:val="0043652C"/>
    <w:rsid w:val="004501E9"/>
    <w:rsid w:val="004544CE"/>
    <w:rsid w:val="00463159"/>
    <w:rsid w:val="00463BC5"/>
    <w:rsid w:val="004675DA"/>
    <w:rsid w:val="00482A15"/>
    <w:rsid w:val="004B3C66"/>
    <w:rsid w:val="004B52C0"/>
    <w:rsid w:val="004C3718"/>
    <w:rsid w:val="00517B96"/>
    <w:rsid w:val="00525C66"/>
    <w:rsid w:val="005543A6"/>
    <w:rsid w:val="005671F2"/>
    <w:rsid w:val="00586BF0"/>
    <w:rsid w:val="00590B2A"/>
    <w:rsid w:val="00593390"/>
    <w:rsid w:val="005954C9"/>
    <w:rsid w:val="00597DA4"/>
    <w:rsid w:val="005A1211"/>
    <w:rsid w:val="005A495A"/>
    <w:rsid w:val="005B721A"/>
    <w:rsid w:val="005E3F98"/>
    <w:rsid w:val="005E6F2E"/>
    <w:rsid w:val="005F0241"/>
    <w:rsid w:val="005F578F"/>
    <w:rsid w:val="006128A9"/>
    <w:rsid w:val="00637965"/>
    <w:rsid w:val="0065115B"/>
    <w:rsid w:val="00663721"/>
    <w:rsid w:val="00666590"/>
    <w:rsid w:val="00673026"/>
    <w:rsid w:val="0069044F"/>
    <w:rsid w:val="00694857"/>
    <w:rsid w:val="00695127"/>
    <w:rsid w:val="00697764"/>
    <w:rsid w:val="006A3F31"/>
    <w:rsid w:val="006B0F1B"/>
    <w:rsid w:val="006D08C4"/>
    <w:rsid w:val="006D20F8"/>
    <w:rsid w:val="006D4C6B"/>
    <w:rsid w:val="006D632D"/>
    <w:rsid w:val="006F0A64"/>
    <w:rsid w:val="00717845"/>
    <w:rsid w:val="00721CB6"/>
    <w:rsid w:val="007307E4"/>
    <w:rsid w:val="0073653B"/>
    <w:rsid w:val="00751427"/>
    <w:rsid w:val="0075429B"/>
    <w:rsid w:val="00776246"/>
    <w:rsid w:val="007A1685"/>
    <w:rsid w:val="007C11F6"/>
    <w:rsid w:val="007D3A7D"/>
    <w:rsid w:val="007E14DF"/>
    <w:rsid w:val="007E7427"/>
    <w:rsid w:val="007F41BC"/>
    <w:rsid w:val="008151E3"/>
    <w:rsid w:val="00830349"/>
    <w:rsid w:val="00831A56"/>
    <w:rsid w:val="00836153"/>
    <w:rsid w:val="008478DA"/>
    <w:rsid w:val="008875B0"/>
    <w:rsid w:val="00895132"/>
    <w:rsid w:val="008A4760"/>
    <w:rsid w:val="008A4BC7"/>
    <w:rsid w:val="008B2BB2"/>
    <w:rsid w:val="008B4548"/>
    <w:rsid w:val="008C01A4"/>
    <w:rsid w:val="008C74D5"/>
    <w:rsid w:val="008D6A9C"/>
    <w:rsid w:val="008F22AD"/>
    <w:rsid w:val="008F6457"/>
    <w:rsid w:val="00920052"/>
    <w:rsid w:val="0092567A"/>
    <w:rsid w:val="00933AF3"/>
    <w:rsid w:val="0095169C"/>
    <w:rsid w:val="00972DD2"/>
    <w:rsid w:val="0098229F"/>
    <w:rsid w:val="0098506A"/>
    <w:rsid w:val="009C41AC"/>
    <w:rsid w:val="009D4A62"/>
    <w:rsid w:val="009E7ED4"/>
    <w:rsid w:val="009F7BD7"/>
    <w:rsid w:val="00A21242"/>
    <w:rsid w:val="00A232DE"/>
    <w:rsid w:val="00A36380"/>
    <w:rsid w:val="00A36A82"/>
    <w:rsid w:val="00A37BF1"/>
    <w:rsid w:val="00A608A8"/>
    <w:rsid w:val="00A645DE"/>
    <w:rsid w:val="00A667B5"/>
    <w:rsid w:val="00A90084"/>
    <w:rsid w:val="00A908EC"/>
    <w:rsid w:val="00A913AE"/>
    <w:rsid w:val="00AB0CDA"/>
    <w:rsid w:val="00AC4299"/>
    <w:rsid w:val="00AC6814"/>
    <w:rsid w:val="00AD657E"/>
    <w:rsid w:val="00AE25C0"/>
    <w:rsid w:val="00B01FD4"/>
    <w:rsid w:val="00B0369F"/>
    <w:rsid w:val="00B21B72"/>
    <w:rsid w:val="00B30149"/>
    <w:rsid w:val="00B33C7F"/>
    <w:rsid w:val="00B42D90"/>
    <w:rsid w:val="00B466BA"/>
    <w:rsid w:val="00B5430D"/>
    <w:rsid w:val="00B5464D"/>
    <w:rsid w:val="00B63FC1"/>
    <w:rsid w:val="00BA1DB3"/>
    <w:rsid w:val="00BC3D0A"/>
    <w:rsid w:val="00BD179D"/>
    <w:rsid w:val="00BD55D5"/>
    <w:rsid w:val="00BE3929"/>
    <w:rsid w:val="00BE5757"/>
    <w:rsid w:val="00BF035E"/>
    <w:rsid w:val="00BF4B1A"/>
    <w:rsid w:val="00BF4DD4"/>
    <w:rsid w:val="00C03D9E"/>
    <w:rsid w:val="00C0719B"/>
    <w:rsid w:val="00C335D1"/>
    <w:rsid w:val="00C53943"/>
    <w:rsid w:val="00C64D98"/>
    <w:rsid w:val="00C66698"/>
    <w:rsid w:val="00C75AAE"/>
    <w:rsid w:val="00C846CF"/>
    <w:rsid w:val="00CA601F"/>
    <w:rsid w:val="00CA7EC1"/>
    <w:rsid w:val="00CD062E"/>
    <w:rsid w:val="00CE456C"/>
    <w:rsid w:val="00D02207"/>
    <w:rsid w:val="00D309A0"/>
    <w:rsid w:val="00D61D10"/>
    <w:rsid w:val="00DA373E"/>
    <w:rsid w:val="00DB435B"/>
    <w:rsid w:val="00DC71B2"/>
    <w:rsid w:val="00DD26FF"/>
    <w:rsid w:val="00DD4B93"/>
    <w:rsid w:val="00DE1C7F"/>
    <w:rsid w:val="00DE6705"/>
    <w:rsid w:val="00E030B9"/>
    <w:rsid w:val="00E137C7"/>
    <w:rsid w:val="00E30336"/>
    <w:rsid w:val="00E32FEC"/>
    <w:rsid w:val="00E43337"/>
    <w:rsid w:val="00E45953"/>
    <w:rsid w:val="00E56414"/>
    <w:rsid w:val="00E63D2A"/>
    <w:rsid w:val="00E7541E"/>
    <w:rsid w:val="00E83503"/>
    <w:rsid w:val="00EA101D"/>
    <w:rsid w:val="00EA4FEA"/>
    <w:rsid w:val="00EC091D"/>
    <w:rsid w:val="00ED03BA"/>
    <w:rsid w:val="00EE24E5"/>
    <w:rsid w:val="00EE4294"/>
    <w:rsid w:val="00EF0AAB"/>
    <w:rsid w:val="00F32AC5"/>
    <w:rsid w:val="00F37D4B"/>
    <w:rsid w:val="00F60353"/>
    <w:rsid w:val="00F849A4"/>
    <w:rsid w:val="00F96E5F"/>
    <w:rsid w:val="00FA43EE"/>
    <w:rsid w:val="00FD3F3C"/>
    <w:rsid w:val="00FE319E"/>
    <w:rsid w:val="00FE355A"/>
    <w:rsid w:val="00FF4A0B"/>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7919331">
      <w:bodyDiv w:val="1"/>
      <w:marLeft w:val="0"/>
      <w:marRight w:val="0"/>
      <w:marTop w:val="0"/>
      <w:marBottom w:val="0"/>
      <w:divBdr>
        <w:top w:val="none" w:sz="0" w:space="0" w:color="auto"/>
        <w:left w:val="none" w:sz="0" w:space="0" w:color="auto"/>
        <w:bottom w:val="none" w:sz="0" w:space="0" w:color="auto"/>
        <w:right w:val="none" w:sz="0" w:space="0" w:color="auto"/>
      </w:divBdr>
    </w:div>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 w:id="1404376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2178</Words>
  <Characters>12415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34</cp:revision>
  <cp:lastPrinted>2024-06-13T10:30:00Z</cp:lastPrinted>
  <dcterms:created xsi:type="dcterms:W3CDTF">2023-06-27T07:05:00Z</dcterms:created>
  <dcterms:modified xsi:type="dcterms:W3CDTF">2024-07-31T11:20:00Z</dcterms:modified>
  <dc:language>en-GB</dc:language>
</cp:coreProperties>
</file>