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7B8FA" w14:textId="77777777" w:rsidR="000E5EC6" w:rsidRPr="009E3FA1" w:rsidRDefault="000E5EC6">
      <w:pPr>
        <w:spacing w:after="0" w:line="240" w:lineRule="auto"/>
        <w:rPr>
          <w:rFonts w:ascii="Trebuchet MS" w:hAnsi="Trebuchet MS"/>
        </w:rPr>
      </w:pPr>
      <w:bookmarkStart w:id="0" w:name="_Hlk131884682"/>
    </w:p>
    <w:p w14:paraId="689D3D9C" w14:textId="77777777" w:rsidR="006B6CD6" w:rsidRPr="009E3FA1" w:rsidRDefault="006B6CD6" w:rsidP="006B6CD6">
      <w:pPr>
        <w:spacing w:after="0" w:line="240" w:lineRule="auto"/>
        <w:rPr>
          <w:rFonts w:ascii="Trebuchet MS" w:hAnsi="Trebuchet MS"/>
        </w:rPr>
      </w:pPr>
      <w:r w:rsidRPr="009E3FA1">
        <w:rPr>
          <w:rFonts w:ascii="Trebuchet MS" w:hAnsi="Trebuchet MS"/>
        </w:rPr>
        <w:t>Program: Programul Regional Sud-Muntenia 2021-2027</w:t>
      </w:r>
    </w:p>
    <w:p w14:paraId="7351842D" w14:textId="77777777" w:rsidR="006B6CD6" w:rsidRPr="009E3FA1" w:rsidRDefault="006B6CD6" w:rsidP="006B6CD6">
      <w:pPr>
        <w:spacing w:after="0" w:line="240" w:lineRule="auto"/>
        <w:jc w:val="both"/>
        <w:rPr>
          <w:rFonts w:ascii="Trebuchet MS" w:hAnsi="Trebuchet MS"/>
        </w:rPr>
      </w:pPr>
      <w:r w:rsidRPr="009E3FA1">
        <w:rPr>
          <w:rFonts w:ascii="Trebuchet MS" w:hAnsi="Trebuchet MS"/>
          <w:noProof/>
        </w:rPr>
        <w:t>PRIORITATEA 1 - O REGIUNE COMPETITIVĂ PRIN INOVARE, DIGITALIZARE ȘI ÎNTREPRINDERI DINAMICE</w:t>
      </w:r>
    </w:p>
    <w:p w14:paraId="1948B1E1" w14:textId="77777777" w:rsidR="006B6CD6" w:rsidRPr="009E3FA1" w:rsidRDefault="006B6CD6" w:rsidP="006B6CD6">
      <w:pPr>
        <w:spacing w:after="0" w:line="240" w:lineRule="auto"/>
        <w:jc w:val="both"/>
        <w:rPr>
          <w:rFonts w:ascii="Trebuchet MS" w:hAnsi="Trebuchet MS"/>
        </w:rPr>
      </w:pPr>
      <w:bookmarkStart w:id="1" w:name="_Toc123897618"/>
      <w:bookmarkStart w:id="2" w:name="_Toc126650183"/>
      <w:r w:rsidRPr="009E3FA1">
        <w:rPr>
          <w:rFonts w:ascii="Trebuchet MS" w:hAnsi="Trebuchet MS"/>
          <w:noProof/>
        </w:rPr>
        <w:t>Obiectiv de Politică 1</w:t>
      </w:r>
      <w:bookmarkEnd w:id="1"/>
      <w:bookmarkEnd w:id="2"/>
      <w:r w:rsidRPr="009E3FA1">
        <w:rPr>
          <w:rFonts w:ascii="Trebuchet MS" w:hAnsi="Trebuchet MS"/>
          <w:noProof/>
        </w:rPr>
        <w:t xml:space="preserve"> </w:t>
      </w:r>
      <w:r w:rsidRPr="009E3FA1">
        <w:rPr>
          <w:rFonts w:ascii="Trebuchet MS" w:hAnsi="Trebuchet MS"/>
          <w:caps/>
          <w:noProof/>
        </w:rPr>
        <w:t>-</w:t>
      </w:r>
      <w:r w:rsidRPr="009E3FA1">
        <w:rPr>
          <w:rFonts w:ascii="Trebuchet MS" w:hAnsi="Trebuchet MS"/>
          <w:noProof/>
        </w:rPr>
        <w:t xml:space="preserve"> </w:t>
      </w:r>
      <w:r w:rsidRPr="009E3FA1">
        <w:rPr>
          <w:rFonts w:ascii="Trebuchet MS" w:hAnsi="Trebuchet MS"/>
          <w:caps/>
          <w:noProof/>
        </w:rPr>
        <w:t>O E</w:t>
      </w:r>
      <w:r w:rsidRPr="009E3FA1">
        <w:rPr>
          <w:rFonts w:ascii="Trebuchet MS" w:hAnsi="Trebuchet MS"/>
          <w:noProof/>
        </w:rPr>
        <w:t>uropă</w:t>
      </w:r>
      <w:r w:rsidRPr="009E3FA1">
        <w:rPr>
          <w:rFonts w:ascii="Trebuchet MS" w:hAnsi="Trebuchet MS"/>
          <w:caps/>
          <w:noProof/>
        </w:rPr>
        <w:t xml:space="preserve"> </w:t>
      </w:r>
      <w:r w:rsidRPr="009E3FA1">
        <w:rPr>
          <w:rFonts w:ascii="Trebuchet MS" w:hAnsi="Trebuchet MS"/>
          <w:noProof/>
        </w:rPr>
        <w:t>mai competitivă și mai inteligentă, prin promovarea unei transformări economice inovatoare și inteligente și a conectivității tic regionale</w:t>
      </w:r>
    </w:p>
    <w:p w14:paraId="14DCBE36" w14:textId="77777777" w:rsidR="006B6CD6" w:rsidRPr="009E3FA1" w:rsidRDefault="006B6CD6" w:rsidP="006B6CD6">
      <w:pPr>
        <w:spacing w:after="0" w:line="240" w:lineRule="auto"/>
        <w:rPr>
          <w:rFonts w:ascii="Trebuchet MS" w:hAnsi="Trebuchet MS"/>
        </w:rPr>
      </w:pPr>
      <w:r w:rsidRPr="009E3FA1">
        <w:rPr>
          <w:rFonts w:ascii="Trebuchet MS" w:hAnsi="Trebuchet MS"/>
        </w:rPr>
        <w:t>Fond: FEDR</w:t>
      </w:r>
    </w:p>
    <w:p w14:paraId="7379DD4E" w14:textId="77777777" w:rsidR="006B6CD6" w:rsidRPr="009E3FA1" w:rsidRDefault="006B6CD6" w:rsidP="006B6CD6">
      <w:pPr>
        <w:spacing w:after="0" w:line="240" w:lineRule="auto"/>
        <w:jc w:val="both"/>
        <w:rPr>
          <w:rFonts w:ascii="Trebuchet MS" w:hAnsi="Trebuchet MS"/>
        </w:rPr>
      </w:pPr>
      <w:r w:rsidRPr="009E3FA1">
        <w:rPr>
          <w:rFonts w:ascii="Trebuchet MS" w:hAnsi="Trebuchet MS"/>
          <w:iCs/>
          <w:noProof/>
        </w:rPr>
        <w:t>Obiectivul Specific 1.2 -</w:t>
      </w:r>
      <w:r w:rsidRPr="009E3FA1">
        <w:rPr>
          <w:rFonts w:ascii="Trebuchet MS" w:hAnsi="Trebuchet MS"/>
          <w:noProof/>
        </w:rPr>
        <w:t xml:space="preserve"> </w:t>
      </w:r>
      <w:r w:rsidRPr="009E3FA1">
        <w:rPr>
          <w:rFonts w:ascii="Trebuchet MS" w:hAnsi="Trebuchet MS"/>
          <w:iCs/>
          <w:noProof/>
        </w:rPr>
        <w:t>Valorificarea avantajelor digitalizării, în beneficiul cetățenilor, al companiilor, al organizațiilor de cercetare și al autorităților publice</w:t>
      </w:r>
    </w:p>
    <w:p w14:paraId="79EE6B3D" w14:textId="77777777" w:rsidR="00D079DF" w:rsidRPr="009E3FA1" w:rsidRDefault="00D079DF" w:rsidP="00D079DF">
      <w:pPr>
        <w:spacing w:after="0" w:line="240" w:lineRule="auto"/>
        <w:jc w:val="both"/>
        <w:rPr>
          <w:rFonts w:ascii="Trebuchet MS" w:hAnsi="Trebuchet MS"/>
        </w:rPr>
      </w:pPr>
      <w:r w:rsidRPr="009E3FA1">
        <w:rPr>
          <w:rFonts w:ascii="Trebuchet MS" w:hAnsi="Trebuchet MS"/>
          <w:iCs/>
          <w:color w:val="000000" w:themeColor="text1"/>
        </w:rPr>
        <w:t xml:space="preserve">OPERAȚIUNEA B - </w:t>
      </w:r>
      <w:r w:rsidRPr="009E3FA1">
        <w:rPr>
          <w:rFonts w:ascii="Trebuchet MS" w:hAnsi="Trebuchet MS"/>
          <w:iCs/>
          <w:noProof/>
          <w:lang w:val="en-US"/>
        </w:rPr>
        <w:t>Investiții în dezvoltarea infrastructurii, serviciilor și echipamentelor IT relevante și necesare, precum și achiziția, dezvoltarea, testarea și pilotarea soluțiilor și aplicațiilor digitale (PaaS, SaaS, etc)</w:t>
      </w:r>
    </w:p>
    <w:p w14:paraId="5805B1C9" w14:textId="4A95047C" w:rsidR="00694857" w:rsidRPr="009E3FA1" w:rsidRDefault="00D079DF" w:rsidP="00D079DF">
      <w:pPr>
        <w:spacing w:after="0" w:line="240" w:lineRule="auto"/>
        <w:jc w:val="both"/>
        <w:rPr>
          <w:rFonts w:ascii="Trebuchet MS" w:hAnsi="Trebuchet MS"/>
        </w:rPr>
      </w:pPr>
      <w:r w:rsidRPr="009E3FA1">
        <w:rPr>
          <w:rFonts w:ascii="Trebuchet MS" w:hAnsi="Trebuchet MS"/>
        </w:rPr>
        <w:t xml:space="preserve">Apel de proiecte: </w:t>
      </w:r>
      <w:r w:rsidRPr="009E3FA1">
        <w:rPr>
          <w:rFonts w:ascii="Trebuchet MS" w:hAnsi="Trebuchet MS"/>
          <w:b/>
          <w:noProof/>
          <w:color w:val="000000"/>
        </w:rPr>
        <w:t>PRSM/473/PRSM_P1/OP1/RSO1.2/PRSM_A38</w:t>
      </w:r>
    </w:p>
    <w:p w14:paraId="6D824ABA" w14:textId="77777777" w:rsidR="00B01FD4" w:rsidRPr="009E3FA1" w:rsidRDefault="00B01FD4" w:rsidP="00B01FD4">
      <w:pPr>
        <w:spacing w:after="0" w:line="240" w:lineRule="auto"/>
        <w:rPr>
          <w:rFonts w:ascii="Trebuchet MS" w:hAnsi="Trebuchet MS"/>
          <w:color w:val="0070C0"/>
        </w:rPr>
      </w:pPr>
      <w:r w:rsidRPr="009E3FA1">
        <w:rPr>
          <w:rFonts w:ascii="Trebuchet MS" w:hAnsi="Trebuchet MS"/>
          <w:color w:val="0070C0"/>
        </w:rPr>
        <w:t>Cod SMIS: &lt;cod SMIS&gt;</w:t>
      </w:r>
    </w:p>
    <w:p w14:paraId="3A79B230" w14:textId="77777777" w:rsidR="00B01FD4" w:rsidRPr="009E3FA1" w:rsidRDefault="00B01FD4">
      <w:pPr>
        <w:spacing w:after="0" w:line="240" w:lineRule="auto"/>
        <w:rPr>
          <w:rFonts w:ascii="Trebuchet MS" w:hAnsi="Trebuchet MS"/>
        </w:rPr>
      </w:pPr>
    </w:p>
    <w:bookmarkEnd w:id="0"/>
    <w:p w14:paraId="69B5B593" w14:textId="77777777" w:rsidR="00694857" w:rsidRPr="009E3FA1" w:rsidRDefault="00694857">
      <w:pPr>
        <w:spacing w:after="0" w:line="240" w:lineRule="auto"/>
        <w:rPr>
          <w:rFonts w:ascii="Trebuchet MS" w:hAnsi="Trebuchet MS"/>
        </w:rPr>
      </w:pPr>
    </w:p>
    <w:p w14:paraId="7B03B5F2" w14:textId="77777777" w:rsidR="00694857" w:rsidRPr="009E3FA1" w:rsidRDefault="002F6292">
      <w:pPr>
        <w:spacing w:after="0" w:line="240" w:lineRule="auto"/>
        <w:jc w:val="center"/>
        <w:rPr>
          <w:rFonts w:ascii="Trebuchet MS" w:hAnsi="Trebuchet MS"/>
          <w:b/>
        </w:rPr>
      </w:pPr>
      <w:r w:rsidRPr="009E3FA1">
        <w:rPr>
          <w:rFonts w:ascii="Trebuchet MS" w:hAnsi="Trebuchet MS"/>
          <w:b/>
        </w:rPr>
        <w:t>DECLARAȚIE UNICĂ</w:t>
      </w:r>
    </w:p>
    <w:p w14:paraId="5867F42E" w14:textId="77777777" w:rsidR="00694857" w:rsidRPr="009E3FA1" w:rsidRDefault="00694857">
      <w:pPr>
        <w:spacing w:after="0" w:line="240" w:lineRule="auto"/>
        <w:jc w:val="center"/>
        <w:rPr>
          <w:rFonts w:ascii="Trebuchet MS" w:hAnsi="Trebuchet MS"/>
          <w:b/>
        </w:rPr>
      </w:pPr>
    </w:p>
    <w:p w14:paraId="5F9F84C2" w14:textId="77777777" w:rsidR="004B52C0" w:rsidRPr="009E3FA1" w:rsidRDefault="004B52C0" w:rsidP="004B52C0">
      <w:pPr>
        <w:spacing w:after="0" w:line="240" w:lineRule="auto"/>
        <w:jc w:val="both"/>
        <w:rPr>
          <w:rFonts w:ascii="Trebuchet MS" w:hAnsi="Trebuchet MS"/>
        </w:rPr>
      </w:pPr>
      <w:r w:rsidRPr="009E3FA1">
        <w:rPr>
          <w:rFonts w:ascii="Trebuchet MS" w:hAnsi="Trebuchet MS"/>
        </w:rPr>
        <w:t>Subsemnatul/subsemnata &lt;</w:t>
      </w:r>
      <w:r w:rsidRPr="009E3FA1">
        <w:rPr>
          <w:rFonts w:ascii="Trebuchet MS" w:hAnsi="Trebuchet MS"/>
          <w:i/>
          <w:shd w:val="clear" w:color="auto" w:fill="B2B2B2"/>
        </w:rPr>
        <w:t>nume</w:t>
      </w:r>
      <w:r w:rsidRPr="009E3FA1">
        <w:rPr>
          <w:rFonts w:ascii="Trebuchet MS" w:hAnsi="Trebuchet MS"/>
          <w:i/>
        </w:rPr>
        <w:t>&gt;, &lt;</w:t>
      </w:r>
      <w:r w:rsidRPr="009E3FA1">
        <w:rPr>
          <w:rFonts w:ascii="Trebuchet MS" w:hAnsi="Trebuchet MS"/>
          <w:i/>
          <w:shd w:val="clear" w:color="auto" w:fill="B2B2B2"/>
        </w:rPr>
        <w:t>prenume</w:t>
      </w:r>
      <w:r w:rsidRPr="009E3FA1">
        <w:rPr>
          <w:rFonts w:ascii="Trebuchet MS" w:hAnsi="Trebuchet MS"/>
          <w:i/>
        </w:rPr>
        <w:t>&gt;</w:t>
      </w:r>
      <w:r w:rsidRPr="009E3FA1">
        <w:rPr>
          <w:rFonts w:ascii="Trebuchet MS" w:hAnsi="Trebuchet MS"/>
        </w:rPr>
        <w:t>, posesor al  BI/CI, seria &lt;</w:t>
      </w:r>
      <w:r w:rsidRPr="009E3FA1">
        <w:rPr>
          <w:rFonts w:ascii="Trebuchet MS" w:hAnsi="Trebuchet MS"/>
          <w:shd w:val="clear" w:color="auto" w:fill="B2B2B2"/>
        </w:rPr>
        <w:t>seriaCI</w:t>
      </w:r>
      <w:r w:rsidRPr="009E3FA1">
        <w:rPr>
          <w:rFonts w:ascii="Trebuchet MS" w:hAnsi="Trebuchet MS"/>
        </w:rPr>
        <w:t>&gt; nr. &lt;</w:t>
      </w:r>
      <w:r w:rsidRPr="009E3FA1">
        <w:rPr>
          <w:rFonts w:ascii="Trebuchet MS" w:hAnsi="Trebuchet MS"/>
          <w:shd w:val="clear" w:color="auto" w:fill="B2B2B2"/>
        </w:rPr>
        <w:t>nrCi</w:t>
      </w:r>
      <w:r w:rsidRPr="009E3FA1">
        <w:rPr>
          <w:rFonts w:ascii="Trebuchet MS" w:hAnsi="Trebuchet MS"/>
        </w:rPr>
        <w:t>&gt;, CNP &lt;</w:t>
      </w:r>
      <w:r w:rsidRPr="009E3FA1">
        <w:rPr>
          <w:rFonts w:ascii="Trebuchet MS" w:hAnsi="Trebuchet MS"/>
          <w:shd w:val="clear" w:color="auto" w:fill="B2B2B2"/>
        </w:rPr>
        <w:t>CNP</w:t>
      </w:r>
      <w:r w:rsidRPr="009E3FA1">
        <w:rPr>
          <w:rFonts w:ascii="Trebuchet MS" w:hAnsi="Trebuchet MS"/>
        </w:rPr>
        <w:t>&gt;, în calitate de &lt;</w:t>
      </w:r>
      <w:r w:rsidRPr="009E3FA1">
        <w:rPr>
          <w:rFonts w:ascii="Trebuchet MS" w:hAnsi="Trebuchet MS"/>
          <w:shd w:val="clear" w:color="auto" w:fill="B2B2B2"/>
        </w:rPr>
        <w:t>reprezentant/imputernicit</w:t>
      </w:r>
      <w:r w:rsidRPr="009E3FA1">
        <w:rPr>
          <w:rFonts w:ascii="Trebuchet MS" w:hAnsi="Trebuchet MS"/>
        </w:rPr>
        <w:t>&gt; al &lt;</w:t>
      </w:r>
      <w:r w:rsidRPr="009E3FA1">
        <w:rPr>
          <w:rFonts w:ascii="Trebuchet MS" w:hAnsi="Trebuchet MS"/>
          <w:shd w:val="clear" w:color="auto" w:fill="B2B2B2"/>
        </w:rPr>
        <w:t>entitate</w:t>
      </w:r>
      <w:r w:rsidRPr="009E3FA1">
        <w:rPr>
          <w:rFonts w:ascii="Trebuchet MS" w:hAnsi="Trebuchet MS"/>
        </w:rPr>
        <w:t>&gt; în calitate de &lt;</w:t>
      </w:r>
      <w:r w:rsidRPr="009E3FA1">
        <w:rPr>
          <w:rFonts w:ascii="Trebuchet MS" w:hAnsi="Trebuchet MS"/>
          <w:shd w:val="clear" w:color="auto" w:fill="B2B2B2"/>
        </w:rPr>
        <w:t>calitate în parteneriat - partener/lider</w:t>
      </w:r>
      <w:r w:rsidRPr="009E3FA1">
        <w:rPr>
          <w:rFonts w:ascii="Trebuchet MS" w:hAnsi="Trebuchet MS"/>
        </w:rPr>
        <w:t>&gt;</w:t>
      </w:r>
      <w:r w:rsidRPr="009E3FA1">
        <w:rPr>
          <w:rFonts w:ascii="Trebuchet MS" w:hAnsi="Trebuchet MS"/>
          <w:i/>
        </w:rPr>
        <w:t xml:space="preserve"> al parteneriatului format din </w:t>
      </w:r>
      <w:r w:rsidRPr="009E3FA1">
        <w:rPr>
          <w:rFonts w:ascii="Trebuchet MS" w:hAnsi="Trebuchet MS"/>
          <w:i/>
          <w:shd w:val="clear" w:color="auto" w:fill="B2B2B2"/>
        </w:rPr>
        <w:t>&lt;denumire parteneriat&gt;</w:t>
      </w:r>
      <w:r w:rsidRPr="009E3FA1">
        <w:rPr>
          <w:rFonts w:ascii="Trebuchet MS" w:hAnsi="Trebuchet MS"/>
        </w:rPr>
        <w:t>, cunoscând prevederile legale privind falsul în declarații și falsul intelectual, declar următoarele:</w:t>
      </w:r>
    </w:p>
    <w:p w14:paraId="05B4FFA4" w14:textId="77777777" w:rsidR="004B52C0" w:rsidRPr="009E3FA1" w:rsidRDefault="004B52C0" w:rsidP="004B52C0">
      <w:pPr>
        <w:pStyle w:val="bullet"/>
        <w:numPr>
          <w:ilvl w:val="0"/>
          <w:numId w:val="0"/>
        </w:numPr>
        <w:spacing w:before="0" w:after="0"/>
        <w:rPr>
          <w:sz w:val="22"/>
          <w:szCs w:val="22"/>
        </w:rPr>
      </w:pPr>
      <w:r w:rsidRPr="009E3FA1">
        <w:rPr>
          <w:i/>
          <w:iCs/>
          <w:sz w:val="22"/>
          <w:szCs w:val="22"/>
          <w:lang w:eastAsia="sk-SK"/>
        </w:rPr>
        <w:t xml:space="preserve"> &lt;</w:t>
      </w:r>
      <w:r w:rsidRPr="009E3FA1">
        <w:rPr>
          <w:i/>
          <w:iCs/>
          <w:sz w:val="22"/>
          <w:szCs w:val="22"/>
          <w:shd w:val="clear" w:color="auto" w:fill="B2B2B2"/>
          <w:lang w:eastAsia="sk-SK"/>
        </w:rPr>
        <w:t>solicitant</w:t>
      </w:r>
      <w:r w:rsidRPr="009E3FA1">
        <w:rPr>
          <w:i/>
          <w:iCs/>
          <w:sz w:val="22"/>
          <w:szCs w:val="22"/>
          <w:lang w:eastAsia="sk-SK"/>
        </w:rPr>
        <w:t>&gt;</w:t>
      </w:r>
      <w:r w:rsidRPr="009E3FA1">
        <w:rPr>
          <w:sz w:val="22"/>
          <w:szCs w:val="22"/>
        </w:rPr>
        <w:t xml:space="preserve"> depune Cererea de finanțare cu titlul &lt;</w:t>
      </w:r>
      <w:r w:rsidRPr="009E3FA1">
        <w:rPr>
          <w:sz w:val="22"/>
          <w:szCs w:val="22"/>
          <w:shd w:val="clear" w:color="auto" w:fill="B2B2B2"/>
        </w:rPr>
        <w:t>titlu proiect</w:t>
      </w:r>
      <w:r w:rsidRPr="009E3FA1">
        <w:rPr>
          <w:sz w:val="22"/>
          <w:szCs w:val="22"/>
        </w:rPr>
        <w:t>&gt;, depus în cadrul Apelului de proiecte &lt;</w:t>
      </w:r>
      <w:r w:rsidRPr="009E3FA1">
        <w:rPr>
          <w:sz w:val="22"/>
          <w:szCs w:val="22"/>
          <w:shd w:val="clear" w:color="auto" w:fill="B2B2B2"/>
        </w:rPr>
        <w:t>titlu apel</w:t>
      </w:r>
      <w:r w:rsidRPr="009E3FA1">
        <w:rPr>
          <w:sz w:val="22"/>
          <w:szCs w:val="22"/>
        </w:rPr>
        <w:t>&gt;, lansat în cadrul programului &lt;</w:t>
      </w:r>
      <w:r w:rsidRPr="009E3FA1">
        <w:rPr>
          <w:sz w:val="22"/>
          <w:szCs w:val="22"/>
          <w:shd w:val="clear" w:color="auto" w:fill="B2B2B2"/>
        </w:rPr>
        <w:t>program</w:t>
      </w:r>
      <w:r w:rsidRPr="009E3FA1">
        <w:rPr>
          <w:sz w:val="22"/>
          <w:szCs w:val="22"/>
        </w:rPr>
        <w:t>&gt;, prioritatea &lt;</w:t>
      </w:r>
      <w:r w:rsidRPr="009E3FA1">
        <w:rPr>
          <w:sz w:val="22"/>
          <w:szCs w:val="22"/>
          <w:shd w:val="clear" w:color="auto" w:fill="B2B2B2"/>
        </w:rPr>
        <w:t>prioritate</w:t>
      </w:r>
      <w:r w:rsidRPr="009E3FA1">
        <w:rPr>
          <w:sz w:val="22"/>
          <w:szCs w:val="22"/>
        </w:rPr>
        <w:t>&gt;, obiectiv specific &lt;</w:t>
      </w:r>
      <w:r w:rsidRPr="009E3FA1">
        <w:rPr>
          <w:sz w:val="22"/>
          <w:szCs w:val="22"/>
          <w:shd w:val="clear" w:color="auto" w:fill="B2B2B2"/>
        </w:rPr>
        <w:t>obiectivSpecific</w:t>
      </w:r>
      <w:r w:rsidRPr="009E3FA1">
        <w:rPr>
          <w:sz w:val="22"/>
          <w:szCs w:val="22"/>
        </w:rPr>
        <w:t>&gt; în calitate de &lt;</w:t>
      </w:r>
      <w:r w:rsidRPr="009E3FA1">
        <w:rPr>
          <w:sz w:val="22"/>
          <w:szCs w:val="22"/>
          <w:shd w:val="clear" w:color="auto" w:fill="B2B2B2"/>
        </w:rPr>
        <w:t>calitatea în proiect</w:t>
      </w:r>
      <w:r w:rsidRPr="009E3FA1">
        <w:rPr>
          <w:sz w:val="22"/>
          <w:szCs w:val="22"/>
        </w:rPr>
        <w:t xml:space="preserve">&gt;, proiect pentru care va fi asigurata o contribuție proprie de </w:t>
      </w:r>
      <w:r w:rsidRPr="009E3FA1">
        <w:rPr>
          <w:rFonts w:cs="Times New Roman"/>
          <w:i/>
          <w:sz w:val="22"/>
          <w:szCs w:val="22"/>
        </w:rPr>
        <w:t>&lt;</w:t>
      </w:r>
      <w:r w:rsidRPr="009E3FA1">
        <w:rPr>
          <w:rFonts w:cs="Times New Roman"/>
          <w:i/>
          <w:sz w:val="22"/>
          <w:szCs w:val="22"/>
          <w:shd w:val="clear" w:color="auto" w:fill="B2B2B2"/>
        </w:rPr>
        <w:t>contributia Proprie</w:t>
      </w:r>
      <w:r w:rsidRPr="009E3FA1">
        <w:rPr>
          <w:rFonts w:cs="Times New Roman"/>
          <w:i/>
          <w:sz w:val="22"/>
          <w:szCs w:val="22"/>
        </w:rPr>
        <w:t>&gt; lei, reprezentând &lt;</w:t>
      </w:r>
      <w:r w:rsidRPr="009E3FA1">
        <w:rPr>
          <w:rFonts w:cs="Times New Roman"/>
          <w:i/>
          <w:sz w:val="22"/>
          <w:szCs w:val="22"/>
          <w:shd w:val="clear" w:color="auto" w:fill="999999"/>
        </w:rPr>
        <w:t>x</w:t>
      </w:r>
      <w:r w:rsidRPr="009E3FA1">
        <w:rPr>
          <w:rFonts w:cs="Times New Roman"/>
          <w:i/>
          <w:sz w:val="22"/>
          <w:szCs w:val="22"/>
        </w:rPr>
        <w:t xml:space="preserve">&gt;% din valoarea eligibilă a proiectului. </w:t>
      </w:r>
      <w:r w:rsidRPr="009E3FA1">
        <w:rPr>
          <w:rFonts w:cs="Times New Roman"/>
          <w:i/>
          <w:iCs/>
          <w:sz w:val="22"/>
          <w:szCs w:val="22"/>
        </w:rPr>
        <w:t>(unde x% = se va calcula din datele introduse în Cererea de finanțare ca contributie proprie din valoarea eligibilă a proiectului).</w:t>
      </w:r>
    </w:p>
    <w:p w14:paraId="78D66140" w14:textId="77777777" w:rsidR="00694857" w:rsidRPr="009E3FA1" w:rsidRDefault="00694857">
      <w:pPr>
        <w:pStyle w:val="bullet"/>
        <w:numPr>
          <w:ilvl w:val="0"/>
          <w:numId w:val="0"/>
        </w:numPr>
        <w:spacing w:before="0" w:after="0"/>
        <w:rPr>
          <w:sz w:val="22"/>
          <w:szCs w:val="22"/>
        </w:rPr>
      </w:pPr>
    </w:p>
    <w:p w14:paraId="535DBD00" w14:textId="065DD921" w:rsidR="00694857" w:rsidRPr="009E3FA1" w:rsidRDefault="00193DF2">
      <w:pPr>
        <w:pStyle w:val="bullet"/>
        <w:numPr>
          <w:ilvl w:val="0"/>
          <w:numId w:val="3"/>
        </w:numPr>
        <w:spacing w:before="0" w:after="0"/>
        <w:rPr>
          <w:b/>
          <w:iCs/>
          <w:sz w:val="22"/>
          <w:szCs w:val="22"/>
          <w:lang w:eastAsia="sk-SK"/>
        </w:rPr>
      </w:pPr>
      <w:r w:rsidRPr="009E3FA1">
        <w:rPr>
          <w:b/>
          <w:iCs/>
          <w:sz w:val="22"/>
          <w:szCs w:val="22"/>
          <w:lang w:eastAsia="sk-SK"/>
        </w:rPr>
        <w:t xml:space="preserve">Sunt respectate </w:t>
      </w:r>
      <w:r w:rsidR="002F6292" w:rsidRPr="009E3FA1">
        <w:rPr>
          <w:b/>
          <w:iCs/>
          <w:sz w:val="22"/>
          <w:szCs w:val="22"/>
          <w:lang w:eastAsia="sk-SK"/>
        </w:rPr>
        <w:t xml:space="preserve">cerințele specifice de eligibilitate aplicabile proiectului și solicitantului, în </w:t>
      </w:r>
      <w:r w:rsidR="003E151B" w:rsidRPr="009E3FA1">
        <w:rPr>
          <w:b/>
          <w:iCs/>
          <w:sz w:val="22"/>
          <w:szCs w:val="22"/>
          <w:lang w:eastAsia="sk-SK"/>
        </w:rPr>
        <w:t xml:space="preserve">condițiile și la termenele prevăzute în </w:t>
      </w:r>
      <w:r w:rsidR="002F6292" w:rsidRPr="009E3FA1">
        <w:rPr>
          <w:b/>
          <w:iCs/>
          <w:sz w:val="22"/>
          <w:szCs w:val="22"/>
          <w:lang w:eastAsia="sk-SK"/>
        </w:rPr>
        <w:t>Ghidul Solicitantului, după cum urmează:</w:t>
      </w:r>
    </w:p>
    <w:p w14:paraId="4E288071" w14:textId="77777777" w:rsidR="00FD3F3C" w:rsidRPr="009E3FA1" w:rsidRDefault="00FD3F3C" w:rsidP="00FD3F3C">
      <w:pPr>
        <w:pStyle w:val="bullet"/>
        <w:numPr>
          <w:ilvl w:val="0"/>
          <w:numId w:val="0"/>
        </w:numPr>
        <w:spacing w:before="0" w:after="0"/>
        <w:ind w:left="720"/>
        <w:rPr>
          <w:b/>
          <w:iCs/>
          <w:sz w:val="22"/>
          <w:szCs w:val="22"/>
          <w:lang w:eastAsia="sk-SK"/>
        </w:rPr>
      </w:pPr>
    </w:p>
    <w:p w14:paraId="02D447EB" w14:textId="55631890" w:rsidR="00B466BA" w:rsidRPr="009E3FA1" w:rsidRDefault="009E7ED4" w:rsidP="008A4BC7">
      <w:pPr>
        <w:pStyle w:val="bullet"/>
        <w:numPr>
          <w:ilvl w:val="0"/>
          <w:numId w:val="0"/>
        </w:numPr>
        <w:spacing w:before="0" w:after="0"/>
        <w:ind w:left="720" w:hanging="360"/>
        <w:rPr>
          <w:i/>
          <w:iCs/>
          <w:sz w:val="22"/>
          <w:szCs w:val="22"/>
          <w:lang w:eastAsia="sk-SK"/>
        </w:rPr>
      </w:pPr>
      <w:r w:rsidRPr="009E3FA1">
        <w:rPr>
          <w:sz w:val="22"/>
          <w:szCs w:val="22"/>
        </w:rPr>
        <w:fldChar w:fldCharType="begin">
          <w:ffData>
            <w:name w:val=""/>
            <w:enabled/>
            <w:calcOnExit w:val="0"/>
            <w:checkBox>
              <w:sizeAuto/>
              <w:default w:val="0"/>
            </w:checkBox>
          </w:ffData>
        </w:fldChar>
      </w:r>
      <w:r w:rsidRPr="009E3FA1">
        <w:rPr>
          <w:sz w:val="22"/>
          <w:szCs w:val="22"/>
        </w:rPr>
        <w:instrText xml:space="preserve"> FORMCHECKBOX </w:instrText>
      </w:r>
      <w:r w:rsidR="00000000" w:rsidRPr="009E3FA1">
        <w:rPr>
          <w:sz w:val="22"/>
          <w:szCs w:val="22"/>
        </w:rPr>
      </w:r>
      <w:r w:rsidR="00000000" w:rsidRPr="009E3FA1">
        <w:rPr>
          <w:sz w:val="22"/>
          <w:szCs w:val="22"/>
        </w:rPr>
        <w:fldChar w:fldCharType="separate"/>
      </w:r>
      <w:r w:rsidRPr="009E3FA1">
        <w:rPr>
          <w:sz w:val="22"/>
          <w:szCs w:val="22"/>
        </w:rPr>
        <w:fldChar w:fldCharType="end"/>
      </w:r>
      <w:bookmarkStart w:id="3" w:name="__Fieldmark__14449_1580758020"/>
      <w:bookmarkEnd w:id="3"/>
      <w:r w:rsidR="002F6292" w:rsidRPr="009E3FA1">
        <w:rPr>
          <w:iCs/>
          <w:sz w:val="22"/>
          <w:szCs w:val="22"/>
          <w:lang w:eastAsia="sk-SK"/>
        </w:rPr>
        <w:t xml:space="preserve"> </w:t>
      </w:r>
      <w:r w:rsidR="002F6292" w:rsidRPr="009E3FA1">
        <w:rPr>
          <w:b/>
          <w:bCs/>
          <w:iCs/>
          <w:color w:val="FF0000"/>
          <w:sz w:val="22"/>
          <w:szCs w:val="22"/>
          <w:lang w:eastAsia="sk-SK"/>
        </w:rPr>
        <w:t>Cerința 1</w:t>
      </w:r>
      <w:r w:rsidR="006B6CD6" w:rsidRPr="009E3FA1">
        <w:rPr>
          <w:rFonts w:cs="Calibri"/>
          <w:sz w:val="22"/>
          <w:szCs w:val="22"/>
          <w:u w:val="single"/>
        </w:rPr>
        <w:t xml:space="preserve"> </w:t>
      </w:r>
      <w:r w:rsidR="006B6CD6" w:rsidRPr="009E3FA1">
        <w:rPr>
          <w:rFonts w:cs="Calibri"/>
          <w:b/>
          <w:bCs/>
          <w:sz w:val="22"/>
          <w:szCs w:val="22"/>
          <w:u w:val="single"/>
        </w:rPr>
        <w:t>Încadrarea proiectului în obiectivul Priorității 1, Obiectivul Specific 1.2</w:t>
      </w:r>
      <w:r w:rsidR="006B6CD6" w:rsidRPr="009E3FA1">
        <w:rPr>
          <w:rFonts w:cs="Calibri"/>
          <w:sz w:val="22"/>
          <w:szCs w:val="22"/>
        </w:rPr>
        <w:t>, respectiv în activitățile prevăzute de prexentul ghid, având în vedere art.73, alin 2,  lit. (g) din Regulamentul (UE) nr.1060/ 2021</w:t>
      </w:r>
      <w:r w:rsidR="008A4BC7" w:rsidRPr="009E3FA1" w:rsidDel="008A4BC7">
        <w:rPr>
          <w:i/>
          <w:iCs/>
          <w:sz w:val="22"/>
          <w:szCs w:val="22"/>
          <w:lang w:eastAsia="sk-SK"/>
        </w:rPr>
        <w:t xml:space="preserve"> </w:t>
      </w:r>
    </w:p>
    <w:p w14:paraId="31B71B71" w14:textId="77777777" w:rsidR="00590B2A" w:rsidRPr="009E3FA1" w:rsidRDefault="00590B2A" w:rsidP="00590B2A">
      <w:pPr>
        <w:pStyle w:val="bullet"/>
        <w:numPr>
          <w:ilvl w:val="0"/>
          <w:numId w:val="0"/>
        </w:numPr>
        <w:spacing w:before="0" w:after="0"/>
        <w:ind w:left="426"/>
        <w:rPr>
          <w:i/>
          <w:iCs/>
          <w:sz w:val="22"/>
          <w:szCs w:val="22"/>
          <w:lang w:eastAsia="sk-SK"/>
        </w:rPr>
      </w:pPr>
    </w:p>
    <w:p w14:paraId="5AC9554D" w14:textId="77777777" w:rsidR="00CD529D" w:rsidRPr="009E3FA1" w:rsidRDefault="00CD529D" w:rsidP="00CD529D">
      <w:pPr>
        <w:pStyle w:val="ListParagraph"/>
        <w:numPr>
          <w:ilvl w:val="0"/>
          <w:numId w:val="14"/>
        </w:numPr>
        <w:suppressAutoHyphens w:val="0"/>
        <w:autoSpaceDE w:val="0"/>
        <w:autoSpaceDN w:val="0"/>
        <w:adjustRightInd w:val="0"/>
        <w:spacing w:line="240" w:lineRule="auto"/>
        <w:jc w:val="both"/>
        <w:rPr>
          <w:rFonts w:ascii="Trebuchet MS" w:hAnsi="Trebuchet MS" w:cs="TimesNewRomanPSMT"/>
          <w:lang w:val="en-GB"/>
        </w:rPr>
      </w:pPr>
      <w:proofErr w:type="spellStart"/>
      <w:r w:rsidRPr="009E3FA1">
        <w:rPr>
          <w:rFonts w:ascii="Trebuchet MS" w:hAnsi="Trebuchet MS" w:cs="TimesNewRomanPSMT"/>
          <w:lang w:val="en-GB"/>
        </w:rPr>
        <w:t>Investițiile</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trebuie</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să</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să</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vizeze</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digitalizarea</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serviciilor</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publice</w:t>
      </w:r>
      <w:proofErr w:type="spellEnd"/>
      <w:r w:rsidRPr="009E3FA1">
        <w:rPr>
          <w:rFonts w:ascii="Trebuchet MS" w:hAnsi="Trebuchet MS" w:cs="TimesNewRomanPSMT"/>
          <w:lang w:val="en-GB"/>
        </w:rPr>
        <w:t xml:space="preserve"> locale care </w:t>
      </w:r>
      <w:proofErr w:type="spellStart"/>
      <w:r w:rsidRPr="009E3FA1">
        <w:rPr>
          <w:rFonts w:ascii="Trebuchet MS" w:hAnsi="Trebuchet MS" w:cs="TimesNewRomanPSMT"/>
          <w:lang w:val="en-GB"/>
        </w:rPr>
        <w:t>vor</w:t>
      </w:r>
      <w:proofErr w:type="spellEnd"/>
      <w:r w:rsidRPr="009E3FA1">
        <w:rPr>
          <w:rFonts w:ascii="Trebuchet MS" w:hAnsi="Trebuchet MS" w:cs="TimesNewRomanPSMT"/>
          <w:lang w:val="en-GB"/>
        </w:rPr>
        <w:t xml:space="preserve"> fi </w:t>
      </w:r>
      <w:proofErr w:type="spellStart"/>
      <w:r w:rsidRPr="009E3FA1">
        <w:rPr>
          <w:rFonts w:ascii="Trebuchet MS" w:hAnsi="Trebuchet MS" w:cs="TimesNewRomanPSMT"/>
          <w:lang w:val="en-GB"/>
        </w:rPr>
        <w:t>furnizate</w:t>
      </w:r>
      <w:proofErr w:type="spellEnd"/>
      <w:r w:rsidRPr="009E3FA1">
        <w:rPr>
          <w:rFonts w:ascii="Trebuchet MS" w:hAnsi="Trebuchet MS" w:cs="TimesNewRomanPSMT"/>
          <w:lang w:val="en-GB"/>
        </w:rPr>
        <w:t xml:space="preserve"> online, </w:t>
      </w:r>
      <w:proofErr w:type="spellStart"/>
      <w:r w:rsidRPr="009E3FA1">
        <w:rPr>
          <w:rFonts w:ascii="Trebuchet MS" w:hAnsi="Trebuchet MS" w:cs="TimesNewRomanPSMT"/>
          <w:lang w:val="en-GB"/>
        </w:rPr>
        <w:t>într</w:t>
      </w:r>
      <w:proofErr w:type="spellEnd"/>
      <w:r w:rsidRPr="009E3FA1">
        <w:rPr>
          <w:rFonts w:ascii="Trebuchet MS" w:hAnsi="Trebuchet MS" w:cs="TimesNewRomanPSMT"/>
          <w:lang w:val="en-GB"/>
        </w:rPr>
        <w:t xml:space="preserve">-un mod </w:t>
      </w:r>
      <w:proofErr w:type="spellStart"/>
      <w:r w:rsidRPr="009E3FA1">
        <w:rPr>
          <w:rFonts w:ascii="Trebuchet MS" w:hAnsi="Trebuchet MS" w:cs="TimesNewRomanPSMT"/>
          <w:lang w:val="en-GB"/>
        </w:rPr>
        <w:t>unitar</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asigurând</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totodată</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resurse</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tehnologice</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pentru</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dezvoltarea</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sistemelor</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informaționale</w:t>
      </w:r>
      <w:proofErr w:type="spellEnd"/>
      <w:r w:rsidRPr="009E3FA1">
        <w:rPr>
          <w:rFonts w:ascii="Trebuchet MS" w:hAnsi="Trebuchet MS" w:cs="TimesNewRomanPSMT"/>
          <w:lang w:val="en-GB"/>
        </w:rPr>
        <w:t xml:space="preserve"> care </w:t>
      </w:r>
      <w:proofErr w:type="spellStart"/>
      <w:r w:rsidRPr="009E3FA1">
        <w:rPr>
          <w:rFonts w:ascii="Trebuchet MS" w:hAnsi="Trebuchet MS" w:cs="TimesNewRomanPSMT"/>
          <w:lang w:val="en-GB"/>
        </w:rPr>
        <w:t>să</w:t>
      </w:r>
      <w:proofErr w:type="spellEnd"/>
      <w:r w:rsidRPr="009E3FA1">
        <w:rPr>
          <w:rFonts w:ascii="Trebuchet MS" w:hAnsi="Trebuchet MS" w:cs="TimesNewRomanPSMT"/>
          <w:lang w:val="en-GB"/>
        </w:rPr>
        <w:t xml:space="preserve"> fie </w:t>
      </w:r>
      <w:proofErr w:type="spellStart"/>
      <w:r w:rsidRPr="009E3FA1">
        <w:rPr>
          <w:rFonts w:ascii="Trebuchet MS" w:hAnsi="Trebuchet MS" w:cs="TimesNewRomanPSMT"/>
          <w:lang w:val="en-GB"/>
        </w:rPr>
        <w:t>utilizate</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în</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beneficiul</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autorităților</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publice</w:t>
      </w:r>
      <w:proofErr w:type="spellEnd"/>
      <w:r w:rsidRPr="009E3FA1">
        <w:rPr>
          <w:rFonts w:ascii="Trebuchet MS" w:hAnsi="Trebuchet MS" w:cs="TimesNewRomanPSMT"/>
          <w:lang w:val="en-GB"/>
        </w:rPr>
        <w:t xml:space="preserve"> locale, </w:t>
      </w:r>
      <w:proofErr w:type="spellStart"/>
      <w:r w:rsidRPr="009E3FA1">
        <w:rPr>
          <w:rFonts w:ascii="Trebuchet MS" w:hAnsi="Trebuchet MS" w:cs="TimesNewRomanPSMT"/>
          <w:lang w:val="en-GB"/>
        </w:rPr>
        <w:t>cetățenilor</w:t>
      </w:r>
      <w:proofErr w:type="spellEnd"/>
      <w:r w:rsidRPr="009E3FA1">
        <w:rPr>
          <w:rFonts w:ascii="Trebuchet MS" w:hAnsi="Trebuchet MS" w:cs="TimesNewRomanPSMT"/>
          <w:lang w:val="en-GB"/>
        </w:rPr>
        <w:t xml:space="preserve"> </w:t>
      </w:r>
      <w:proofErr w:type="spellStart"/>
      <w:r w:rsidRPr="009E3FA1">
        <w:rPr>
          <w:rFonts w:ascii="Trebuchet MS" w:hAnsi="Trebuchet MS" w:cs="TimesNewRomanPSMT"/>
          <w:lang w:val="en-GB"/>
        </w:rPr>
        <w:t>și</w:t>
      </w:r>
      <w:proofErr w:type="spellEnd"/>
      <w:r w:rsidRPr="009E3FA1">
        <w:rPr>
          <w:rFonts w:ascii="Trebuchet MS" w:hAnsi="Trebuchet MS" w:cs="TimesNewRomanPSMT"/>
          <w:lang w:val="en-GB"/>
        </w:rPr>
        <w:t xml:space="preserve"> IMM-</w:t>
      </w:r>
      <w:proofErr w:type="spellStart"/>
      <w:r w:rsidRPr="009E3FA1">
        <w:rPr>
          <w:rFonts w:ascii="Trebuchet MS" w:hAnsi="Trebuchet MS" w:cs="TimesNewRomanPSMT"/>
          <w:lang w:val="en-GB"/>
        </w:rPr>
        <w:t>urilor</w:t>
      </w:r>
      <w:proofErr w:type="spellEnd"/>
      <w:r w:rsidRPr="009E3FA1">
        <w:rPr>
          <w:rFonts w:ascii="Trebuchet MS" w:hAnsi="Trebuchet MS" w:cs="TimesNewRomanPSMT"/>
          <w:lang w:val="en-GB"/>
        </w:rPr>
        <w:t xml:space="preserve"> din </w:t>
      </w:r>
      <w:proofErr w:type="spellStart"/>
      <w:r w:rsidRPr="009E3FA1">
        <w:rPr>
          <w:rFonts w:ascii="Trebuchet MS" w:hAnsi="Trebuchet MS" w:cs="TimesNewRomanPSMT"/>
          <w:lang w:val="en-GB"/>
        </w:rPr>
        <w:t>regiune</w:t>
      </w:r>
      <w:proofErr w:type="spellEnd"/>
      <w:r w:rsidRPr="009E3FA1">
        <w:rPr>
          <w:rFonts w:ascii="Trebuchet MS" w:hAnsi="Trebuchet MS" w:cs="TimesNewRomanPSMT"/>
          <w:lang w:val="en-GB"/>
        </w:rPr>
        <w:t xml:space="preserve">. </w:t>
      </w:r>
    </w:p>
    <w:p w14:paraId="218528ED" w14:textId="78DA46C2" w:rsidR="00590B2A" w:rsidRPr="009E3FA1" w:rsidRDefault="00CD529D" w:rsidP="00CD529D">
      <w:pPr>
        <w:pStyle w:val="bullet"/>
        <w:numPr>
          <w:ilvl w:val="0"/>
          <w:numId w:val="14"/>
        </w:numPr>
        <w:spacing w:before="0" w:after="0"/>
        <w:rPr>
          <w:i/>
          <w:iCs/>
          <w:sz w:val="22"/>
          <w:szCs w:val="22"/>
          <w:lang w:eastAsia="sk-SK"/>
        </w:rPr>
      </w:pPr>
      <w:r w:rsidRPr="009E3FA1">
        <w:rPr>
          <w:rFonts w:cs="TimesNewRomanPSMT"/>
          <w:sz w:val="22"/>
          <w:szCs w:val="22"/>
        </w:rPr>
        <w:t>Investiția trebuie să fie integrabilă, adică să asigure interoperabilitatea cu alte soluții locale, regionale sau terțe și securitatea cibernetică pentru soluțiile și aplicațiile IT propuse prin proiect.</w:t>
      </w:r>
    </w:p>
    <w:p w14:paraId="692326F7" w14:textId="77777777" w:rsidR="008A4BC7" w:rsidRPr="009E3FA1" w:rsidRDefault="008A4BC7" w:rsidP="00B466BA">
      <w:pPr>
        <w:pStyle w:val="bullet"/>
        <w:numPr>
          <w:ilvl w:val="0"/>
          <w:numId w:val="0"/>
        </w:numPr>
        <w:spacing w:before="0" w:after="0"/>
        <w:ind w:left="630"/>
        <w:rPr>
          <w:i/>
          <w:iCs/>
          <w:sz w:val="22"/>
          <w:szCs w:val="22"/>
          <w:lang w:eastAsia="sk-SK"/>
        </w:rPr>
      </w:pPr>
    </w:p>
    <w:p w14:paraId="4B3706FF" w14:textId="694240EF" w:rsidR="008A4BC7" w:rsidRPr="009E3FA1" w:rsidRDefault="009E7ED4" w:rsidP="00CD529D">
      <w:pPr>
        <w:tabs>
          <w:tab w:val="left" w:pos="720"/>
          <w:tab w:val="left" w:pos="873"/>
        </w:tabs>
        <w:suppressAutoHyphens w:val="0"/>
        <w:spacing w:line="240" w:lineRule="auto"/>
        <w:ind w:left="306"/>
        <w:jc w:val="both"/>
        <w:rPr>
          <w:rFonts w:ascii="Trebuchet MS" w:hAnsi="Trebuchet MS" w:cs="Calibri"/>
          <w:b/>
          <w:bCs/>
          <w:iCs/>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bookmarkStart w:id="4" w:name="__Fieldmark__24426_1580758020"/>
      <w:bookmarkEnd w:id="4"/>
      <w:r w:rsidR="002F6292" w:rsidRPr="009E3FA1">
        <w:rPr>
          <w:rFonts w:ascii="Trebuchet MS" w:hAnsi="Trebuchet MS"/>
          <w:iCs/>
          <w:lang w:eastAsia="sk-SK"/>
        </w:rPr>
        <w:t xml:space="preserve"> </w:t>
      </w:r>
      <w:r w:rsidR="002F6292" w:rsidRPr="009E3FA1">
        <w:rPr>
          <w:rFonts w:ascii="Trebuchet MS" w:hAnsi="Trebuchet MS"/>
          <w:b/>
          <w:bCs/>
          <w:iCs/>
          <w:color w:val="FF0000"/>
          <w:lang w:eastAsia="sk-SK"/>
        </w:rPr>
        <w:t>Cerința 2.</w:t>
      </w:r>
      <w:r w:rsidR="002F6292" w:rsidRPr="009E3FA1">
        <w:rPr>
          <w:rFonts w:ascii="Trebuchet MS" w:hAnsi="Trebuchet MS"/>
          <w:i/>
          <w:iCs/>
          <w:color w:val="FF0000"/>
          <w:lang w:eastAsia="sk-SK"/>
        </w:rPr>
        <w:t xml:space="preserve"> </w:t>
      </w:r>
      <w:r w:rsidR="002F6292" w:rsidRPr="009E3FA1">
        <w:rPr>
          <w:rFonts w:ascii="Trebuchet MS" w:hAnsi="Trebuchet MS"/>
          <w:color w:val="FF0000"/>
          <w:lang w:eastAsia="sk-SK"/>
        </w:rPr>
        <w:t xml:space="preserve"> </w:t>
      </w:r>
      <w:r w:rsidR="00CD529D" w:rsidRPr="009E3FA1">
        <w:rPr>
          <w:rFonts w:ascii="Trebuchet MS" w:hAnsi="Trebuchet MS" w:cstheme="minorHAnsi"/>
          <w:b/>
          <w:bCs/>
          <w:noProof/>
          <w:u w:val="single"/>
        </w:rPr>
        <w:t>Încadrarea în documentele strategice relevante - conformitatea proiectului cu strategiille relevante care stau la baza programului, având în vedere art.73, pct.(2), lit a din Regulamentul (UE) nr.1060/ 2021</w:t>
      </w:r>
    </w:p>
    <w:p w14:paraId="0A59AE82" w14:textId="77777777" w:rsidR="00590B2A" w:rsidRPr="009E3FA1" w:rsidRDefault="00590B2A" w:rsidP="008A4BC7">
      <w:pPr>
        <w:tabs>
          <w:tab w:val="left" w:pos="720"/>
          <w:tab w:val="left" w:pos="873"/>
        </w:tabs>
        <w:suppressAutoHyphens w:val="0"/>
        <w:spacing w:line="360" w:lineRule="auto"/>
        <w:ind w:left="306"/>
        <w:jc w:val="both"/>
        <w:rPr>
          <w:rFonts w:ascii="Trebuchet MS" w:hAnsi="Trebuchet MS" w:cs="Calibri"/>
          <w:b/>
          <w:bCs/>
          <w:iCs/>
        </w:rPr>
      </w:pPr>
    </w:p>
    <w:p w14:paraId="7E041481" w14:textId="77777777" w:rsidR="00CD529D" w:rsidRPr="009E3FA1" w:rsidRDefault="006B6CD6" w:rsidP="00CD529D">
      <w:pPr>
        <w:pStyle w:val="Default"/>
        <w:spacing w:line="360" w:lineRule="auto"/>
        <w:jc w:val="both"/>
        <w:rPr>
          <w:rFonts w:ascii="Trebuchet MS" w:hAnsi="Trebuchet MS"/>
          <w:color w:val="auto"/>
          <w:sz w:val="22"/>
          <w:szCs w:val="22"/>
          <w:lang w:val="ro-RO"/>
        </w:rPr>
      </w:pPr>
      <w:r w:rsidRPr="009E3FA1">
        <w:rPr>
          <w:rFonts w:ascii="Trebuchet MS" w:hAnsi="Trebuchet MS"/>
          <w:sz w:val="22"/>
          <w:szCs w:val="22"/>
        </w:rPr>
        <w:t xml:space="preserve">      </w:t>
      </w:r>
      <w:r w:rsidR="00590B2A" w:rsidRPr="009E3FA1">
        <w:rPr>
          <w:rFonts w:ascii="Trebuchet MS" w:hAnsi="Trebuchet MS"/>
          <w:sz w:val="22"/>
          <w:szCs w:val="22"/>
        </w:rPr>
        <w:fldChar w:fldCharType="begin">
          <w:ffData>
            <w:name w:val=""/>
            <w:enabled/>
            <w:calcOnExit w:val="0"/>
            <w:checkBox>
              <w:sizeAuto/>
              <w:default w:val="0"/>
            </w:checkBox>
          </w:ffData>
        </w:fldChar>
      </w:r>
      <w:r w:rsidR="00590B2A" w:rsidRPr="009E3FA1">
        <w:rPr>
          <w:rFonts w:ascii="Trebuchet MS" w:hAnsi="Trebuchet MS"/>
          <w:sz w:val="22"/>
          <w:szCs w:val="22"/>
        </w:rPr>
        <w:instrText xml:space="preserve"> FORMCHECKBOX </w:instrText>
      </w:r>
      <w:r w:rsidR="00000000" w:rsidRPr="009E3FA1">
        <w:rPr>
          <w:rFonts w:ascii="Trebuchet MS" w:hAnsi="Trebuchet MS"/>
          <w:sz w:val="22"/>
          <w:szCs w:val="22"/>
        </w:rPr>
      </w:r>
      <w:r w:rsidR="00000000" w:rsidRPr="009E3FA1">
        <w:rPr>
          <w:rFonts w:ascii="Trebuchet MS" w:hAnsi="Trebuchet MS"/>
          <w:sz w:val="22"/>
          <w:szCs w:val="22"/>
        </w:rPr>
        <w:fldChar w:fldCharType="separate"/>
      </w:r>
      <w:r w:rsidR="00590B2A" w:rsidRPr="009E3FA1">
        <w:rPr>
          <w:rFonts w:ascii="Trebuchet MS" w:hAnsi="Trebuchet MS"/>
          <w:sz w:val="22"/>
          <w:szCs w:val="22"/>
        </w:rPr>
        <w:fldChar w:fldCharType="end"/>
      </w:r>
      <w:r w:rsidR="00590B2A" w:rsidRPr="009E3FA1">
        <w:rPr>
          <w:rFonts w:ascii="Trebuchet MS" w:hAnsi="Trebuchet MS"/>
          <w:iCs/>
          <w:sz w:val="22"/>
          <w:szCs w:val="22"/>
          <w:lang w:eastAsia="sk-SK"/>
        </w:rPr>
        <w:t xml:space="preserve"> </w:t>
      </w:r>
      <w:r w:rsidR="00590B2A" w:rsidRPr="009E3FA1">
        <w:rPr>
          <w:rFonts w:ascii="Trebuchet MS" w:hAnsi="Trebuchet MS"/>
          <w:b/>
          <w:bCs/>
          <w:color w:val="FF0000"/>
          <w:sz w:val="22"/>
          <w:szCs w:val="22"/>
          <w:lang w:eastAsia="sk-SK"/>
        </w:rPr>
        <w:t>Cerința 3.</w:t>
      </w:r>
      <w:r w:rsidR="00590B2A" w:rsidRPr="009E3FA1">
        <w:rPr>
          <w:rFonts w:ascii="Trebuchet MS" w:hAnsi="Trebuchet MS"/>
          <w:iCs/>
          <w:sz w:val="22"/>
          <w:szCs w:val="22"/>
          <w:lang w:eastAsia="sk-SK"/>
        </w:rPr>
        <w:t xml:space="preserve"> </w:t>
      </w:r>
      <w:r w:rsidR="00CD529D" w:rsidRPr="009E3FA1">
        <w:rPr>
          <w:rFonts w:ascii="Trebuchet MS" w:hAnsi="Trebuchet MS"/>
          <w:b/>
          <w:bCs/>
          <w:color w:val="auto"/>
          <w:sz w:val="22"/>
          <w:szCs w:val="22"/>
          <w:u w:val="single"/>
          <w:lang w:val="ro-RO"/>
        </w:rPr>
        <w:t>Încadrarea valorii proiectului în limitele valorilor minime și maxime nerambursabile</w:t>
      </w:r>
    </w:p>
    <w:p w14:paraId="7D939DB5" w14:textId="77777777" w:rsidR="00CD529D" w:rsidRPr="009E3FA1" w:rsidRDefault="00CD529D" w:rsidP="00CD529D">
      <w:pPr>
        <w:spacing w:after="0" w:line="240" w:lineRule="auto"/>
        <w:jc w:val="both"/>
        <w:rPr>
          <w:rFonts w:ascii="Trebuchet MS" w:hAnsi="Trebuchet MS" w:cstheme="minorHAnsi"/>
          <w:b/>
          <w:bCs/>
          <w:noProof/>
        </w:rPr>
      </w:pPr>
      <w:r w:rsidRPr="009E3FA1">
        <w:rPr>
          <w:rFonts w:ascii="Trebuchet MS" w:hAnsi="Trebuchet MS" w:cstheme="minorHAnsi"/>
          <w:b/>
          <w:bCs/>
          <w:noProof/>
        </w:rPr>
        <w:t xml:space="preserve">Valoare minimă eligibilă:  </w:t>
      </w:r>
      <w:r w:rsidRPr="009E3FA1">
        <w:rPr>
          <w:rFonts w:ascii="Trebuchet MS" w:eastAsia="SimSun" w:hAnsi="Trebuchet MS" w:cstheme="minorHAnsi"/>
          <w:b/>
          <w:noProof/>
        </w:rPr>
        <w:t>200.000,00</w:t>
      </w:r>
      <w:r w:rsidRPr="009E3FA1">
        <w:rPr>
          <w:rFonts w:ascii="Trebuchet MS" w:eastAsia="SimSun" w:hAnsi="Trebuchet MS" w:cstheme="minorHAnsi"/>
          <w:bCs/>
          <w:noProof/>
        </w:rPr>
        <w:t xml:space="preserve"> Euro</w:t>
      </w:r>
      <w:r w:rsidRPr="009E3FA1">
        <w:rPr>
          <w:rFonts w:ascii="Trebuchet MS" w:hAnsi="Trebuchet MS" w:cstheme="minorHAnsi"/>
          <w:b/>
          <w:bCs/>
          <w:noProof/>
        </w:rPr>
        <w:t xml:space="preserve"> </w:t>
      </w:r>
    </w:p>
    <w:p w14:paraId="66DD7748" w14:textId="23162AE8" w:rsidR="00F14CA1" w:rsidRPr="009E3FA1" w:rsidRDefault="00CD529D" w:rsidP="00CD529D">
      <w:pPr>
        <w:tabs>
          <w:tab w:val="left" w:pos="720"/>
          <w:tab w:val="left" w:pos="873"/>
        </w:tabs>
        <w:suppressAutoHyphens w:val="0"/>
        <w:spacing w:after="0" w:line="240" w:lineRule="auto"/>
        <w:jc w:val="both"/>
        <w:rPr>
          <w:rFonts w:ascii="Trebuchet MS" w:hAnsi="Trebuchet MS" w:cs="Calibri"/>
          <w:b/>
          <w:bCs/>
        </w:rPr>
      </w:pPr>
      <w:r w:rsidRPr="009E3FA1">
        <w:rPr>
          <w:rFonts w:ascii="Trebuchet MS" w:hAnsi="Trebuchet MS" w:cstheme="minorHAnsi"/>
          <w:b/>
          <w:bCs/>
          <w:noProof/>
        </w:rPr>
        <w:t>Valoare maximă eligibilă:</w:t>
      </w:r>
      <w:r w:rsidRPr="009E3FA1">
        <w:rPr>
          <w:rFonts w:ascii="Trebuchet MS" w:hAnsi="Trebuchet MS"/>
          <w:color w:val="FF0000"/>
        </w:rPr>
        <w:t xml:space="preserve"> </w:t>
      </w:r>
      <w:r w:rsidRPr="009E3FA1">
        <w:rPr>
          <w:rFonts w:ascii="Trebuchet MS" w:hAnsi="Trebuchet MS"/>
          <w:b/>
          <w:bCs/>
        </w:rPr>
        <w:t>8.</w:t>
      </w:r>
      <w:r w:rsidRPr="009E3FA1">
        <w:rPr>
          <w:rFonts w:ascii="Trebuchet MS" w:hAnsi="Trebuchet MS"/>
          <w:b/>
        </w:rPr>
        <w:t>000.000,00</w:t>
      </w:r>
      <w:r w:rsidRPr="009E3FA1">
        <w:rPr>
          <w:rFonts w:ascii="Trebuchet MS" w:hAnsi="Trebuchet MS" w:cstheme="minorHAnsi"/>
          <w:b/>
          <w:bCs/>
          <w:noProof/>
        </w:rPr>
        <w:t xml:space="preserve"> </w:t>
      </w:r>
      <w:r w:rsidRPr="009E3FA1">
        <w:rPr>
          <w:rFonts w:ascii="Trebuchet MS" w:eastAsia="SimSun" w:hAnsi="Trebuchet MS" w:cstheme="minorHAnsi"/>
          <w:bCs/>
          <w:noProof/>
        </w:rPr>
        <w:t>Euro</w:t>
      </w:r>
    </w:p>
    <w:p w14:paraId="5F1E81B2" w14:textId="77777777" w:rsidR="006B6CD6" w:rsidRPr="009E3FA1" w:rsidRDefault="006B6CD6" w:rsidP="006B6CD6">
      <w:pPr>
        <w:tabs>
          <w:tab w:val="left" w:pos="180"/>
          <w:tab w:val="left" w:pos="567"/>
          <w:tab w:val="left" w:pos="1104"/>
        </w:tabs>
        <w:suppressAutoHyphens w:val="0"/>
        <w:spacing w:line="360" w:lineRule="auto"/>
        <w:jc w:val="both"/>
        <w:rPr>
          <w:rFonts w:ascii="Trebuchet MS" w:hAnsi="Trebuchet MS"/>
        </w:rPr>
      </w:pPr>
    </w:p>
    <w:p w14:paraId="4DE2E012" w14:textId="77777777" w:rsidR="00CD529D" w:rsidRPr="009E3FA1" w:rsidRDefault="002169DD" w:rsidP="00CD529D">
      <w:pPr>
        <w:pStyle w:val="Default"/>
        <w:jc w:val="both"/>
        <w:rPr>
          <w:rFonts w:ascii="Trebuchet MS" w:hAnsi="Trebuchet MS"/>
          <w:color w:val="auto"/>
          <w:sz w:val="22"/>
          <w:szCs w:val="22"/>
          <w:lang w:val="ro-RO"/>
        </w:rPr>
      </w:pPr>
      <w:r w:rsidRPr="009E3FA1">
        <w:rPr>
          <w:rFonts w:ascii="Trebuchet MS" w:hAnsi="Trebuchet MS"/>
          <w:sz w:val="22"/>
          <w:szCs w:val="22"/>
        </w:rPr>
        <w:t xml:space="preserve">  </w:t>
      </w:r>
      <w:r w:rsidR="00590B2A" w:rsidRPr="009E3FA1">
        <w:rPr>
          <w:rFonts w:ascii="Trebuchet MS" w:hAnsi="Trebuchet MS"/>
          <w:sz w:val="22"/>
          <w:szCs w:val="22"/>
        </w:rPr>
        <w:fldChar w:fldCharType="begin">
          <w:ffData>
            <w:name w:val=""/>
            <w:enabled/>
            <w:calcOnExit w:val="0"/>
            <w:checkBox>
              <w:sizeAuto/>
              <w:default w:val="0"/>
            </w:checkBox>
          </w:ffData>
        </w:fldChar>
      </w:r>
      <w:r w:rsidR="00590B2A" w:rsidRPr="009E3FA1">
        <w:rPr>
          <w:rFonts w:ascii="Trebuchet MS" w:hAnsi="Trebuchet MS"/>
          <w:sz w:val="22"/>
          <w:szCs w:val="22"/>
        </w:rPr>
        <w:instrText xml:space="preserve"> FORMCHECKBOX </w:instrText>
      </w:r>
      <w:r w:rsidR="00000000" w:rsidRPr="009E3FA1">
        <w:rPr>
          <w:rFonts w:ascii="Trebuchet MS" w:hAnsi="Trebuchet MS"/>
          <w:sz w:val="22"/>
          <w:szCs w:val="22"/>
        </w:rPr>
      </w:r>
      <w:r w:rsidR="00000000" w:rsidRPr="009E3FA1">
        <w:rPr>
          <w:rFonts w:ascii="Trebuchet MS" w:hAnsi="Trebuchet MS"/>
          <w:sz w:val="22"/>
          <w:szCs w:val="22"/>
        </w:rPr>
        <w:fldChar w:fldCharType="separate"/>
      </w:r>
      <w:r w:rsidR="00590B2A" w:rsidRPr="009E3FA1">
        <w:rPr>
          <w:rFonts w:ascii="Trebuchet MS" w:hAnsi="Trebuchet MS"/>
          <w:sz w:val="22"/>
          <w:szCs w:val="22"/>
        </w:rPr>
        <w:fldChar w:fldCharType="end"/>
      </w:r>
      <w:r w:rsidR="00590B2A" w:rsidRPr="009E3FA1">
        <w:rPr>
          <w:rFonts w:ascii="Trebuchet MS" w:hAnsi="Trebuchet MS"/>
          <w:iCs/>
          <w:sz w:val="22"/>
          <w:szCs w:val="22"/>
          <w:lang w:eastAsia="sk-SK"/>
        </w:rPr>
        <w:t xml:space="preserve"> </w:t>
      </w:r>
      <w:r w:rsidR="00590B2A" w:rsidRPr="009E3FA1">
        <w:rPr>
          <w:rFonts w:ascii="Trebuchet MS" w:hAnsi="Trebuchet MS"/>
          <w:b/>
          <w:bCs/>
          <w:iCs/>
          <w:color w:val="FF0000"/>
          <w:sz w:val="22"/>
          <w:szCs w:val="22"/>
          <w:lang w:eastAsia="sk-SK"/>
        </w:rPr>
        <w:t>Cerința 4</w:t>
      </w:r>
      <w:r w:rsidR="00590B2A" w:rsidRPr="009E3FA1">
        <w:rPr>
          <w:rFonts w:ascii="Trebuchet MS" w:hAnsi="Trebuchet MS"/>
          <w:iCs/>
          <w:sz w:val="22"/>
          <w:szCs w:val="22"/>
          <w:lang w:eastAsia="sk-SK"/>
        </w:rPr>
        <w:t xml:space="preserve">. </w:t>
      </w:r>
      <w:r w:rsidR="00CD529D" w:rsidRPr="009E3FA1">
        <w:rPr>
          <w:rFonts w:ascii="Trebuchet MS" w:hAnsi="Trebuchet MS"/>
          <w:b/>
          <w:bCs/>
          <w:color w:val="auto"/>
          <w:sz w:val="22"/>
          <w:szCs w:val="22"/>
          <w:u w:val="single"/>
          <w:lang w:val="ro-RO"/>
        </w:rPr>
        <w:t>Cuantumul finanțării acordate</w:t>
      </w:r>
      <w:r w:rsidR="00CD529D" w:rsidRPr="009E3FA1">
        <w:rPr>
          <w:rFonts w:ascii="Trebuchet MS" w:hAnsi="Trebuchet MS"/>
          <w:color w:val="auto"/>
          <w:sz w:val="22"/>
          <w:szCs w:val="22"/>
          <w:lang w:val="ro-RO"/>
        </w:rPr>
        <w:t xml:space="preserve"> </w:t>
      </w:r>
    </w:p>
    <w:p w14:paraId="13BAF2FA" w14:textId="77777777" w:rsidR="00CD529D" w:rsidRPr="009E3FA1" w:rsidRDefault="00CD529D" w:rsidP="00CD529D">
      <w:pPr>
        <w:spacing w:line="240" w:lineRule="auto"/>
        <w:jc w:val="both"/>
        <w:rPr>
          <w:rFonts w:ascii="Trebuchet MS" w:hAnsi="Trebuchet MS" w:cstheme="minorHAnsi"/>
          <w:noProof/>
        </w:rPr>
      </w:pPr>
      <w:r w:rsidRPr="009E3FA1">
        <w:rPr>
          <w:rFonts w:ascii="Trebuchet MS" w:hAnsi="Trebuchet MS" w:cstheme="minorHAnsi"/>
          <w:noProof/>
        </w:rPr>
        <w:t xml:space="preserve">Solicitanţii de finanţare vor respecta intensitatea maximă admisă conform ratelor de co-finanţare aplicabile cheltuielilor eligibile: </w:t>
      </w:r>
    </w:p>
    <w:p w14:paraId="06080B89" w14:textId="77777777" w:rsidR="00CD529D" w:rsidRPr="009E3FA1" w:rsidRDefault="00CD529D" w:rsidP="00CD529D">
      <w:pPr>
        <w:spacing w:line="240" w:lineRule="auto"/>
        <w:jc w:val="both"/>
        <w:rPr>
          <w:rFonts w:ascii="Trebuchet MS" w:hAnsi="Trebuchet MS"/>
          <w:color w:val="000000" w:themeColor="text1"/>
          <w:u w:val="single"/>
        </w:rPr>
      </w:pPr>
      <w:r w:rsidRPr="009E3FA1">
        <w:rPr>
          <w:rFonts w:ascii="Trebuchet MS" w:hAnsi="Trebuchet MS"/>
          <w:color w:val="000000" w:themeColor="text1"/>
          <w:u w:val="single"/>
        </w:rPr>
        <w:t xml:space="preserve">Pentru autorități și instituții publice locale </w:t>
      </w:r>
    </w:p>
    <w:p w14:paraId="7DAF2869" w14:textId="77777777" w:rsidR="00CD529D" w:rsidRPr="009E3FA1" w:rsidRDefault="00CD529D" w:rsidP="00CD529D">
      <w:pPr>
        <w:pStyle w:val="ListParagraph"/>
        <w:numPr>
          <w:ilvl w:val="0"/>
          <w:numId w:val="16"/>
        </w:numPr>
        <w:suppressAutoHyphens w:val="0"/>
        <w:spacing w:line="240" w:lineRule="auto"/>
        <w:jc w:val="both"/>
        <w:rPr>
          <w:rFonts w:ascii="Trebuchet MS" w:hAnsi="Trebuchet MS"/>
          <w:color w:val="000000" w:themeColor="text1"/>
        </w:rPr>
      </w:pPr>
      <w:r w:rsidRPr="009E3FA1">
        <w:rPr>
          <w:rFonts w:ascii="Trebuchet MS" w:hAnsi="Trebuchet MS"/>
          <w:color w:val="000000" w:themeColor="text1"/>
        </w:rPr>
        <w:t>FEDR: maxim 85%</w:t>
      </w:r>
    </w:p>
    <w:p w14:paraId="43AE3357" w14:textId="77777777" w:rsidR="00CD529D" w:rsidRPr="009E3FA1" w:rsidRDefault="00CD529D" w:rsidP="00CD529D">
      <w:pPr>
        <w:pStyle w:val="ListParagraph"/>
        <w:numPr>
          <w:ilvl w:val="0"/>
          <w:numId w:val="16"/>
        </w:numPr>
        <w:suppressAutoHyphens w:val="0"/>
        <w:spacing w:line="240" w:lineRule="auto"/>
        <w:jc w:val="both"/>
        <w:rPr>
          <w:rFonts w:ascii="Trebuchet MS" w:hAnsi="Trebuchet MS"/>
          <w:color w:val="000000" w:themeColor="text1"/>
        </w:rPr>
      </w:pPr>
      <w:r w:rsidRPr="009E3FA1">
        <w:rPr>
          <w:rFonts w:ascii="Trebuchet MS" w:hAnsi="Trebuchet MS"/>
          <w:color w:val="000000" w:themeColor="text1"/>
        </w:rPr>
        <w:t>Buget de Stat: maxim 13%</w:t>
      </w:r>
    </w:p>
    <w:p w14:paraId="15150693" w14:textId="2CA5346B" w:rsidR="00CD529D" w:rsidRPr="009E3FA1" w:rsidRDefault="00CD529D" w:rsidP="00CD529D">
      <w:pPr>
        <w:pStyle w:val="ListParagraph"/>
        <w:numPr>
          <w:ilvl w:val="0"/>
          <w:numId w:val="16"/>
        </w:numPr>
        <w:suppressAutoHyphens w:val="0"/>
        <w:spacing w:line="240" w:lineRule="auto"/>
        <w:jc w:val="both"/>
        <w:rPr>
          <w:rFonts w:ascii="Trebuchet MS" w:hAnsi="Trebuchet MS"/>
          <w:color w:val="000000" w:themeColor="text1"/>
        </w:rPr>
      </w:pPr>
      <w:r w:rsidRPr="009E3FA1">
        <w:rPr>
          <w:rFonts w:ascii="Trebuchet MS" w:hAnsi="Trebuchet MS"/>
          <w:color w:val="000000" w:themeColor="text1"/>
        </w:rPr>
        <w:t>Beneficiar: minim 2%</w:t>
      </w:r>
    </w:p>
    <w:p w14:paraId="62A9FB4F" w14:textId="77777777" w:rsidR="00CD529D" w:rsidRPr="009E3FA1" w:rsidRDefault="00CD529D" w:rsidP="00CD529D">
      <w:pPr>
        <w:spacing w:line="240" w:lineRule="auto"/>
        <w:jc w:val="both"/>
        <w:rPr>
          <w:rFonts w:ascii="Trebuchet MS" w:hAnsi="Trebuchet MS"/>
          <w:color w:val="000000" w:themeColor="text1"/>
          <w:u w:val="single"/>
        </w:rPr>
      </w:pPr>
      <w:r w:rsidRPr="009E3FA1">
        <w:rPr>
          <w:rFonts w:ascii="Trebuchet MS" w:hAnsi="Trebuchet MS"/>
          <w:color w:val="000000" w:themeColor="text1"/>
          <w:u w:val="single"/>
        </w:rPr>
        <w:t>Pentru autorități și instituții publice centrale</w:t>
      </w:r>
    </w:p>
    <w:p w14:paraId="2E1AF199" w14:textId="77777777" w:rsidR="00CD529D" w:rsidRPr="009E3FA1" w:rsidRDefault="00CD529D" w:rsidP="00CD529D">
      <w:pPr>
        <w:pStyle w:val="ListParagraph"/>
        <w:numPr>
          <w:ilvl w:val="0"/>
          <w:numId w:val="16"/>
        </w:numPr>
        <w:suppressAutoHyphens w:val="0"/>
        <w:spacing w:line="240" w:lineRule="auto"/>
        <w:jc w:val="both"/>
        <w:rPr>
          <w:rFonts w:ascii="Trebuchet MS" w:hAnsi="Trebuchet MS"/>
          <w:color w:val="000000" w:themeColor="text1"/>
        </w:rPr>
      </w:pPr>
      <w:r w:rsidRPr="009E3FA1">
        <w:rPr>
          <w:rFonts w:ascii="Trebuchet MS" w:hAnsi="Trebuchet MS"/>
          <w:color w:val="000000" w:themeColor="text1"/>
        </w:rPr>
        <w:t>FEDR: maxim 85%</w:t>
      </w:r>
    </w:p>
    <w:p w14:paraId="5E4B10ED" w14:textId="40924F3C" w:rsidR="00590B2A" w:rsidRPr="009E3FA1" w:rsidRDefault="00CA2421" w:rsidP="00CD529D">
      <w:pPr>
        <w:pStyle w:val="ListParagraph"/>
        <w:numPr>
          <w:ilvl w:val="0"/>
          <w:numId w:val="16"/>
        </w:numPr>
        <w:tabs>
          <w:tab w:val="left" w:pos="180"/>
          <w:tab w:val="left" w:pos="567"/>
          <w:tab w:val="left" w:pos="1104"/>
        </w:tabs>
        <w:suppressAutoHyphens w:val="0"/>
        <w:spacing w:line="240" w:lineRule="auto"/>
        <w:jc w:val="both"/>
        <w:rPr>
          <w:rFonts w:ascii="Trebuchet MS" w:hAnsi="Trebuchet MS" w:cs="Calibri"/>
          <w:u w:val="single"/>
        </w:rPr>
      </w:pPr>
      <w:r w:rsidRPr="009E3FA1">
        <w:rPr>
          <w:rFonts w:ascii="Trebuchet MS" w:hAnsi="Trebuchet MS"/>
          <w:color w:val="000000" w:themeColor="text1"/>
        </w:rPr>
        <w:t xml:space="preserve"> </w:t>
      </w:r>
      <w:r w:rsidR="00CD529D" w:rsidRPr="009E3FA1">
        <w:rPr>
          <w:rFonts w:ascii="Trebuchet MS" w:hAnsi="Trebuchet MS"/>
          <w:color w:val="000000" w:themeColor="text1"/>
        </w:rPr>
        <w:t>Beneficiar: 15%</w:t>
      </w:r>
    </w:p>
    <w:p w14:paraId="6FF2A0A8" w14:textId="77777777" w:rsidR="00590B2A" w:rsidRPr="009E3FA1" w:rsidRDefault="00590B2A" w:rsidP="00590B2A">
      <w:pPr>
        <w:pStyle w:val="bullet"/>
        <w:numPr>
          <w:ilvl w:val="0"/>
          <w:numId w:val="0"/>
        </w:numPr>
        <w:spacing w:before="0" w:after="0"/>
        <w:ind w:left="1352" w:firstLine="64"/>
        <w:rPr>
          <w:sz w:val="22"/>
          <w:szCs w:val="22"/>
        </w:rPr>
      </w:pPr>
    </w:p>
    <w:p w14:paraId="04DABB51" w14:textId="1722546C" w:rsidR="00B466BA" w:rsidRPr="009E3FA1" w:rsidRDefault="00590B2A" w:rsidP="005E6D4B">
      <w:pPr>
        <w:tabs>
          <w:tab w:val="left" w:pos="180"/>
          <w:tab w:val="left" w:pos="312"/>
          <w:tab w:val="left" w:pos="1104"/>
        </w:tabs>
        <w:suppressAutoHyphens w:val="0"/>
        <w:spacing w:line="360" w:lineRule="auto"/>
        <w:jc w:val="both"/>
        <w:rPr>
          <w:rFonts w:ascii="Trebuchet MS" w:hAnsi="Trebuchet MS" w:cs="Calibri"/>
          <w:b/>
          <w:bCs/>
          <w:u w:val="single"/>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r w:rsidRPr="009E3FA1">
        <w:rPr>
          <w:rFonts w:ascii="Trebuchet MS" w:hAnsi="Trebuchet MS"/>
          <w:iCs/>
          <w:lang w:eastAsia="sk-SK"/>
        </w:rPr>
        <w:t xml:space="preserve"> </w:t>
      </w:r>
      <w:r w:rsidRPr="009E3FA1">
        <w:rPr>
          <w:rFonts w:ascii="Trebuchet MS" w:hAnsi="Trebuchet MS"/>
          <w:b/>
          <w:bCs/>
          <w:iCs/>
          <w:color w:val="FF0000"/>
          <w:lang w:eastAsia="sk-SK"/>
        </w:rPr>
        <w:t>Cerința 5</w:t>
      </w:r>
      <w:r w:rsidRPr="009E3FA1">
        <w:rPr>
          <w:rFonts w:ascii="Trebuchet MS" w:hAnsi="Trebuchet MS"/>
          <w:iCs/>
          <w:lang w:eastAsia="sk-SK"/>
        </w:rPr>
        <w:t xml:space="preserve">. </w:t>
      </w:r>
      <w:r w:rsidR="00CD529D" w:rsidRPr="009E3FA1">
        <w:rPr>
          <w:rFonts w:ascii="Trebuchet MS" w:hAnsi="Trebuchet MS"/>
          <w:b/>
          <w:bCs/>
          <w:u w:val="single"/>
        </w:rPr>
        <w:t>Perioada de implementare a activităților proiectului, nu depășește 31.12.2029.</w:t>
      </w:r>
    </w:p>
    <w:p w14:paraId="0C9CDEA6" w14:textId="77777777" w:rsidR="00590B2A" w:rsidRPr="009E3FA1" w:rsidRDefault="00590B2A" w:rsidP="00B466BA">
      <w:pPr>
        <w:pStyle w:val="bullet"/>
        <w:numPr>
          <w:ilvl w:val="0"/>
          <w:numId w:val="0"/>
        </w:numPr>
        <w:spacing w:before="0" w:after="0"/>
        <w:ind w:left="630"/>
        <w:rPr>
          <w:i/>
          <w:iCs/>
          <w:sz w:val="22"/>
          <w:szCs w:val="22"/>
          <w:lang w:eastAsia="sk-SK"/>
        </w:rPr>
      </w:pPr>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End w:id="5"/>
      <w:bookmarkEnd w:id="6"/>
      <w:bookmarkEnd w:id="7"/>
      <w:bookmarkEnd w:id="8"/>
      <w:bookmarkEnd w:id="9"/>
      <w:bookmarkEnd w:id="10"/>
    </w:p>
    <w:p w14:paraId="6A8A3380" w14:textId="5043A04F" w:rsidR="00590B2A" w:rsidRPr="009E3FA1" w:rsidRDefault="00590B2A" w:rsidP="005E6D4B">
      <w:pPr>
        <w:tabs>
          <w:tab w:val="left" w:pos="180"/>
          <w:tab w:val="left" w:pos="312"/>
          <w:tab w:val="left" w:pos="1104"/>
        </w:tabs>
        <w:suppressAutoHyphens w:val="0"/>
        <w:spacing w:line="360" w:lineRule="auto"/>
        <w:jc w:val="both"/>
        <w:rPr>
          <w:rFonts w:ascii="Trebuchet MS" w:hAnsi="Trebuchet MS" w:cs="Calibr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r w:rsidRPr="009E3FA1">
        <w:rPr>
          <w:rFonts w:ascii="Trebuchet MS" w:hAnsi="Trebuchet MS"/>
          <w:iCs/>
          <w:lang w:eastAsia="sk-SK"/>
        </w:rPr>
        <w:t xml:space="preserve"> </w:t>
      </w:r>
      <w:r w:rsidRPr="009E3FA1">
        <w:rPr>
          <w:rFonts w:ascii="Trebuchet MS" w:hAnsi="Trebuchet MS"/>
          <w:b/>
          <w:bCs/>
          <w:iCs/>
          <w:color w:val="FF0000"/>
          <w:lang w:eastAsia="sk-SK"/>
        </w:rPr>
        <w:t>Cerința 6</w:t>
      </w:r>
      <w:r w:rsidRPr="009E3FA1">
        <w:rPr>
          <w:rFonts w:ascii="Trebuchet MS" w:hAnsi="Trebuchet MS"/>
          <w:iCs/>
          <w:lang w:eastAsia="sk-SK"/>
        </w:rPr>
        <w:t xml:space="preserve">. </w:t>
      </w:r>
      <w:r w:rsidR="00CD529D" w:rsidRPr="009E3FA1">
        <w:rPr>
          <w:rFonts w:ascii="Trebuchet MS" w:hAnsi="Trebuchet MS" w:cstheme="minorHAnsi"/>
          <w:b/>
          <w:bCs/>
          <w:noProof/>
          <w:u w:val="single"/>
        </w:rPr>
        <w:t>Proiectul propus prin prezenta cerere de finanţare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1797D69F" w14:textId="77777777" w:rsidR="00590B2A" w:rsidRPr="009E3FA1" w:rsidRDefault="00590B2A" w:rsidP="00590B2A">
      <w:pPr>
        <w:pStyle w:val="bullet"/>
        <w:numPr>
          <w:ilvl w:val="0"/>
          <w:numId w:val="0"/>
        </w:numPr>
        <w:spacing w:before="0" w:after="0"/>
        <w:ind w:left="630"/>
        <w:rPr>
          <w:i/>
          <w:iCs/>
          <w:sz w:val="22"/>
          <w:szCs w:val="22"/>
          <w:lang w:eastAsia="sk-SK"/>
        </w:rPr>
      </w:pPr>
    </w:p>
    <w:p w14:paraId="37113E1F" w14:textId="0E66D296" w:rsidR="00590B2A" w:rsidRPr="009E3FA1"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r w:rsidRPr="009E3FA1">
        <w:rPr>
          <w:rFonts w:ascii="Trebuchet MS" w:hAnsi="Trebuchet MS"/>
          <w:iCs/>
          <w:lang w:eastAsia="sk-SK"/>
        </w:rPr>
        <w:t xml:space="preserve"> </w:t>
      </w:r>
      <w:r w:rsidRPr="009E3FA1">
        <w:rPr>
          <w:rFonts w:ascii="Trebuchet MS" w:hAnsi="Trebuchet MS"/>
          <w:b/>
          <w:bCs/>
          <w:iCs/>
          <w:color w:val="FF0000"/>
          <w:lang w:eastAsia="sk-SK"/>
        </w:rPr>
        <w:t>Cerința 7</w:t>
      </w:r>
      <w:r w:rsidRPr="009E3FA1">
        <w:rPr>
          <w:rFonts w:ascii="Trebuchet MS" w:hAnsi="Trebuchet MS"/>
          <w:iCs/>
          <w:lang w:eastAsia="sk-SK"/>
        </w:rPr>
        <w:t xml:space="preserve">. </w:t>
      </w:r>
      <w:r w:rsidR="00CD529D" w:rsidRPr="009E3FA1">
        <w:rPr>
          <w:rFonts w:ascii="Trebuchet MS" w:hAnsi="Trebuchet MS"/>
          <w:b/>
          <w:bCs/>
          <w:u w:val="single"/>
        </w:rPr>
        <w:t>Proiectul propus trebuie să asigure respectarea drepturilor fundamentale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 pentru persoanele cu dizabilități și dezvoltarea durabilă.</w:t>
      </w:r>
    </w:p>
    <w:p w14:paraId="69177EC0" w14:textId="77777777" w:rsidR="00590B2A" w:rsidRPr="009E3FA1" w:rsidRDefault="00590B2A" w:rsidP="00590B2A">
      <w:pPr>
        <w:pStyle w:val="bullet"/>
        <w:numPr>
          <w:ilvl w:val="0"/>
          <w:numId w:val="0"/>
        </w:numPr>
        <w:spacing w:before="0" w:after="0"/>
        <w:ind w:left="630"/>
        <w:rPr>
          <w:i/>
          <w:iCs/>
          <w:sz w:val="22"/>
          <w:szCs w:val="22"/>
          <w:lang w:eastAsia="sk-SK"/>
        </w:rPr>
      </w:pPr>
    </w:p>
    <w:p w14:paraId="45666D15" w14:textId="7C047D5A" w:rsidR="00590B2A" w:rsidRPr="009E3FA1"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9E3FA1">
        <w:rPr>
          <w:rFonts w:ascii="Trebuchet MS" w:hAnsi="Trebuchet MS"/>
        </w:rPr>
        <w:lastRenderedPageBreak/>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r w:rsidRPr="009E3FA1">
        <w:rPr>
          <w:rFonts w:ascii="Trebuchet MS" w:hAnsi="Trebuchet MS"/>
          <w:iCs/>
          <w:lang w:eastAsia="sk-SK"/>
        </w:rPr>
        <w:t xml:space="preserve"> </w:t>
      </w:r>
      <w:r w:rsidRPr="009E3FA1">
        <w:rPr>
          <w:rFonts w:ascii="Trebuchet MS" w:hAnsi="Trebuchet MS"/>
          <w:b/>
          <w:bCs/>
          <w:iCs/>
          <w:color w:val="FF0000"/>
          <w:lang w:eastAsia="sk-SK"/>
        </w:rPr>
        <w:t>Cerința 8</w:t>
      </w:r>
      <w:r w:rsidRPr="009E3FA1">
        <w:rPr>
          <w:rFonts w:ascii="Trebuchet MS" w:hAnsi="Trebuchet MS"/>
          <w:iCs/>
          <w:lang w:eastAsia="sk-SK"/>
        </w:rPr>
        <w:t xml:space="preserve">. </w:t>
      </w:r>
      <w:r w:rsidR="00CD529D" w:rsidRPr="009E3FA1">
        <w:rPr>
          <w:rFonts w:ascii="Trebuchet MS" w:hAnsi="Trebuchet MS"/>
        </w:rPr>
        <w:t>Î</w:t>
      </w:r>
      <w:r w:rsidR="00CD529D" w:rsidRPr="009E3FA1">
        <w:rPr>
          <w:rFonts w:ascii="Trebuchet MS" w:hAnsi="Trebuchet MS"/>
          <w:b/>
          <w:bCs/>
          <w:u w:val="single"/>
        </w:rPr>
        <w:t>n cazul proiectelor care propun investiții în infrastructură care au o durată de viață preconizată de, cel puțin, cinci ani, proiectele trebuie să asigure imunizarea la schimbările climatice, având în vedere art. 73, alin 2, lit. (j) din Regulamentul (UE) nr. 1060/2021,</w:t>
      </w:r>
    </w:p>
    <w:p w14:paraId="05739699" w14:textId="77777777" w:rsidR="00590B2A" w:rsidRPr="009E3FA1" w:rsidRDefault="00590B2A" w:rsidP="00590B2A">
      <w:pPr>
        <w:pStyle w:val="bullet"/>
        <w:numPr>
          <w:ilvl w:val="0"/>
          <w:numId w:val="0"/>
        </w:numPr>
        <w:spacing w:before="0" w:after="0"/>
        <w:ind w:left="426"/>
        <w:rPr>
          <w:i/>
          <w:iCs/>
          <w:sz w:val="22"/>
          <w:szCs w:val="22"/>
          <w:lang w:eastAsia="sk-SK"/>
        </w:rPr>
      </w:pPr>
    </w:p>
    <w:p w14:paraId="58B79802" w14:textId="77777777" w:rsidR="00590B2A" w:rsidRPr="009E3FA1" w:rsidRDefault="00590B2A" w:rsidP="00590B2A">
      <w:pPr>
        <w:pStyle w:val="bullet"/>
        <w:numPr>
          <w:ilvl w:val="0"/>
          <w:numId w:val="0"/>
        </w:numPr>
        <w:spacing w:before="0" w:after="0"/>
        <w:ind w:left="630"/>
        <w:rPr>
          <w:i/>
          <w:iCs/>
          <w:sz w:val="22"/>
          <w:szCs w:val="22"/>
          <w:lang w:eastAsia="sk-SK"/>
        </w:rPr>
      </w:pPr>
    </w:p>
    <w:p w14:paraId="164F7C64" w14:textId="610473FA" w:rsidR="00590B2A" w:rsidRPr="009E3FA1"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r w:rsidRPr="009E3FA1">
        <w:rPr>
          <w:rFonts w:ascii="Trebuchet MS" w:hAnsi="Trebuchet MS"/>
          <w:iCs/>
          <w:lang w:eastAsia="sk-SK"/>
        </w:rPr>
        <w:t xml:space="preserve"> </w:t>
      </w:r>
      <w:r w:rsidRPr="009E3FA1">
        <w:rPr>
          <w:rFonts w:ascii="Trebuchet MS" w:hAnsi="Trebuchet MS"/>
          <w:b/>
          <w:bCs/>
          <w:iCs/>
          <w:color w:val="FF0000"/>
          <w:lang w:eastAsia="sk-SK"/>
        </w:rPr>
        <w:t>Cerința 9</w:t>
      </w:r>
      <w:r w:rsidRPr="009E3FA1">
        <w:rPr>
          <w:rFonts w:ascii="Trebuchet MS" w:hAnsi="Trebuchet MS"/>
          <w:iCs/>
          <w:lang w:eastAsia="sk-SK"/>
        </w:rPr>
        <w:t xml:space="preserve">. </w:t>
      </w:r>
      <w:r w:rsidR="00CD529D" w:rsidRPr="009E3FA1">
        <w:rPr>
          <w:rFonts w:ascii="Trebuchet MS" w:hAnsi="Trebuchet MS"/>
          <w:b/>
          <w:bCs/>
          <w:iCs/>
          <w:u w:val="single"/>
        </w:rPr>
        <w:t xml:space="preserve">Proiectul face obiectul unei evaluări a impactului asupra mediului sau al unei proceduri de verificare, în </w:t>
      </w:r>
      <w:r w:rsidR="00CD529D" w:rsidRPr="009E3FA1">
        <w:rPr>
          <w:rFonts w:ascii="Trebuchet MS" w:hAnsi="Trebuchet MS"/>
          <w:b/>
          <w:bCs/>
          <w:u w:val="single"/>
        </w:rPr>
        <w:t>conformitate cu prevederile Legii nr. 292/2018 și art. 73, alin 2, lit. (e) din Regulamentul (UE) nr. 1060/2021.</w:t>
      </w:r>
    </w:p>
    <w:p w14:paraId="7C007878" w14:textId="77777777" w:rsidR="00590B2A" w:rsidRPr="009E3FA1" w:rsidRDefault="00590B2A" w:rsidP="00590B2A">
      <w:pPr>
        <w:pStyle w:val="bullet"/>
        <w:numPr>
          <w:ilvl w:val="0"/>
          <w:numId w:val="0"/>
        </w:numPr>
        <w:spacing w:before="0" w:after="0"/>
        <w:ind w:left="630"/>
        <w:rPr>
          <w:i/>
          <w:iCs/>
          <w:sz w:val="22"/>
          <w:szCs w:val="22"/>
          <w:lang w:eastAsia="sk-SK"/>
        </w:rPr>
      </w:pPr>
    </w:p>
    <w:p w14:paraId="67070588" w14:textId="4DB88DFA" w:rsidR="00590B2A" w:rsidRPr="009E3FA1" w:rsidRDefault="00590B2A" w:rsidP="00CB3EC5">
      <w:pPr>
        <w:tabs>
          <w:tab w:val="left" w:pos="180"/>
          <w:tab w:val="left" w:pos="720"/>
        </w:tabs>
        <w:suppressAutoHyphens w:val="0"/>
        <w:spacing w:line="360" w:lineRule="auto"/>
        <w:jc w:val="both"/>
        <w:rPr>
          <w:rFonts w:ascii="Trebuchet MS" w:hAnsi="Trebuchet MS" w:cs="Calibri"/>
          <w:b/>
          <w:bCs/>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r w:rsidRPr="009E3FA1">
        <w:rPr>
          <w:rFonts w:ascii="Trebuchet MS" w:hAnsi="Trebuchet MS"/>
          <w:iCs/>
          <w:lang w:eastAsia="sk-SK"/>
        </w:rPr>
        <w:t xml:space="preserve"> </w:t>
      </w:r>
      <w:r w:rsidRPr="009E3FA1">
        <w:rPr>
          <w:rFonts w:ascii="Trebuchet MS" w:hAnsi="Trebuchet MS"/>
          <w:b/>
          <w:bCs/>
          <w:iCs/>
          <w:color w:val="FF0000"/>
          <w:lang w:eastAsia="sk-SK"/>
        </w:rPr>
        <w:t>Cerința 10</w:t>
      </w:r>
      <w:r w:rsidRPr="009E3FA1">
        <w:rPr>
          <w:rFonts w:ascii="Trebuchet MS" w:hAnsi="Trebuchet MS"/>
          <w:iCs/>
          <w:lang w:eastAsia="sk-SK"/>
        </w:rPr>
        <w:t xml:space="preserve">. </w:t>
      </w:r>
      <w:r w:rsidR="00CD529D" w:rsidRPr="009E3FA1">
        <w:rPr>
          <w:rFonts w:ascii="Trebuchet MS" w:hAnsi="Trebuchet MS"/>
          <w:b/>
          <w:bCs/>
          <w:u w:val="single"/>
        </w:rPr>
        <w:t>Proiectul propus trebuie să asigure respectarea și conformitatea cu principiul de ”a nu prejudicia în mod semnificativ” (”do no significant harm” - DNSH).</w:t>
      </w:r>
    </w:p>
    <w:p w14:paraId="326F65DF" w14:textId="77777777" w:rsidR="00CD529D" w:rsidRPr="009E3FA1" w:rsidRDefault="005A1211" w:rsidP="00CD529D">
      <w:pPr>
        <w:pStyle w:val="criterii"/>
        <w:shd w:val="clear" w:color="auto" w:fill="auto"/>
        <w:tabs>
          <w:tab w:val="left" w:pos="180"/>
          <w:tab w:val="left" w:pos="720"/>
        </w:tabs>
        <w:spacing w:line="360" w:lineRule="auto"/>
        <w:rPr>
          <w:rFonts w:cs="Calibri"/>
          <w:bCs w:val="0"/>
          <w:sz w:val="22"/>
          <w:szCs w:val="22"/>
        </w:rPr>
      </w:pPr>
      <w:r w:rsidRPr="009E3FA1">
        <w:rPr>
          <w:sz w:val="22"/>
          <w:szCs w:val="22"/>
        </w:rPr>
        <w:fldChar w:fldCharType="begin">
          <w:ffData>
            <w:name w:val=""/>
            <w:enabled/>
            <w:calcOnExit w:val="0"/>
            <w:checkBox>
              <w:sizeAuto/>
              <w:default w:val="0"/>
            </w:checkBox>
          </w:ffData>
        </w:fldChar>
      </w:r>
      <w:r w:rsidRPr="009E3FA1">
        <w:rPr>
          <w:sz w:val="22"/>
          <w:szCs w:val="22"/>
        </w:rPr>
        <w:instrText xml:space="preserve"> FORMCHECKBOX </w:instrText>
      </w:r>
      <w:r w:rsidR="00000000" w:rsidRPr="009E3FA1">
        <w:rPr>
          <w:sz w:val="22"/>
          <w:szCs w:val="22"/>
        </w:rPr>
      </w:r>
      <w:r w:rsidR="00000000" w:rsidRPr="009E3FA1">
        <w:rPr>
          <w:sz w:val="22"/>
          <w:szCs w:val="22"/>
        </w:rPr>
        <w:fldChar w:fldCharType="separate"/>
      </w:r>
      <w:r w:rsidRPr="009E3FA1">
        <w:rPr>
          <w:sz w:val="22"/>
          <w:szCs w:val="22"/>
        </w:rPr>
        <w:fldChar w:fldCharType="end"/>
      </w:r>
      <w:r w:rsidRPr="009E3FA1">
        <w:rPr>
          <w:iCs/>
          <w:sz w:val="22"/>
          <w:szCs w:val="22"/>
          <w:lang w:eastAsia="sk-SK"/>
        </w:rPr>
        <w:t xml:space="preserve"> </w:t>
      </w:r>
      <w:r w:rsidRPr="009E3FA1">
        <w:rPr>
          <w:iCs/>
          <w:color w:val="FF0000"/>
          <w:sz w:val="22"/>
          <w:szCs w:val="22"/>
          <w:lang w:eastAsia="sk-SK"/>
        </w:rPr>
        <w:t>Cerința 11</w:t>
      </w:r>
      <w:r w:rsidRPr="009E3FA1">
        <w:rPr>
          <w:iCs/>
          <w:sz w:val="22"/>
          <w:szCs w:val="22"/>
          <w:lang w:eastAsia="sk-SK"/>
        </w:rPr>
        <w:t xml:space="preserve">. </w:t>
      </w:r>
      <w:r w:rsidR="00CD529D" w:rsidRPr="009E3FA1">
        <w:rPr>
          <w:rFonts w:cs="Calibri"/>
          <w:bCs w:val="0"/>
          <w:sz w:val="22"/>
          <w:szCs w:val="22"/>
          <w:u w:val="single"/>
        </w:rPr>
        <w:t>Forma de constituire a solicitantului</w:t>
      </w:r>
    </w:p>
    <w:p w14:paraId="76A3E5E3" w14:textId="77777777" w:rsidR="00CD529D" w:rsidRPr="009E3FA1" w:rsidRDefault="00CD529D" w:rsidP="00CD529D">
      <w:pPr>
        <w:pStyle w:val="ListParagraph"/>
        <w:numPr>
          <w:ilvl w:val="0"/>
          <w:numId w:val="17"/>
        </w:numPr>
        <w:tabs>
          <w:tab w:val="left" w:pos="180"/>
          <w:tab w:val="left" w:pos="720"/>
        </w:tabs>
        <w:suppressAutoHyphens w:val="0"/>
        <w:spacing w:line="360" w:lineRule="auto"/>
        <w:jc w:val="both"/>
        <w:rPr>
          <w:rFonts w:ascii="Trebuchet MS" w:hAnsi="Trebuchet MS"/>
          <w:lang w:val="en-GB"/>
        </w:rPr>
      </w:pPr>
      <w:proofErr w:type="spellStart"/>
      <w:r w:rsidRPr="009E3FA1">
        <w:rPr>
          <w:rFonts w:ascii="Trebuchet MS" w:hAnsi="Trebuchet MS"/>
          <w:lang w:val="en-GB"/>
        </w:rPr>
        <w:t>Autorități</w:t>
      </w:r>
      <w:proofErr w:type="spellEnd"/>
      <w:r w:rsidRPr="009E3FA1">
        <w:rPr>
          <w:rFonts w:ascii="Trebuchet MS" w:hAnsi="Trebuchet MS"/>
          <w:lang w:val="en-GB"/>
        </w:rPr>
        <w:t xml:space="preserve"> </w:t>
      </w:r>
      <w:proofErr w:type="spellStart"/>
      <w:r w:rsidRPr="009E3FA1">
        <w:rPr>
          <w:rFonts w:ascii="Trebuchet MS" w:hAnsi="Trebuchet MS"/>
          <w:lang w:val="en-GB"/>
        </w:rPr>
        <w:t>și</w:t>
      </w:r>
      <w:proofErr w:type="spellEnd"/>
      <w:r w:rsidRPr="009E3FA1">
        <w:rPr>
          <w:rFonts w:ascii="Trebuchet MS" w:hAnsi="Trebuchet MS"/>
          <w:lang w:val="en-GB"/>
        </w:rPr>
        <w:t xml:space="preserve"> </w:t>
      </w:r>
      <w:proofErr w:type="spellStart"/>
      <w:r w:rsidRPr="009E3FA1">
        <w:rPr>
          <w:rFonts w:ascii="Trebuchet MS" w:hAnsi="Trebuchet MS"/>
          <w:lang w:val="en-GB"/>
        </w:rPr>
        <w:t>instituții</w:t>
      </w:r>
      <w:proofErr w:type="spellEnd"/>
      <w:r w:rsidRPr="009E3FA1">
        <w:rPr>
          <w:rFonts w:ascii="Trebuchet MS" w:hAnsi="Trebuchet MS"/>
          <w:lang w:val="en-GB"/>
        </w:rPr>
        <w:t xml:space="preserve"> </w:t>
      </w:r>
      <w:proofErr w:type="spellStart"/>
      <w:r w:rsidRPr="009E3FA1">
        <w:rPr>
          <w:rFonts w:ascii="Trebuchet MS" w:hAnsi="Trebuchet MS"/>
          <w:lang w:val="en-GB"/>
        </w:rPr>
        <w:t>publice</w:t>
      </w:r>
      <w:proofErr w:type="spellEnd"/>
      <w:r w:rsidRPr="009E3FA1">
        <w:rPr>
          <w:rFonts w:ascii="Trebuchet MS" w:hAnsi="Trebuchet MS"/>
          <w:lang w:val="en-GB"/>
        </w:rPr>
        <w:t xml:space="preserve"> centrale: </w:t>
      </w:r>
      <w:proofErr w:type="spellStart"/>
      <w:r w:rsidRPr="009E3FA1">
        <w:rPr>
          <w:rFonts w:ascii="Trebuchet MS" w:hAnsi="Trebuchet MS"/>
          <w:lang w:val="en-GB"/>
        </w:rPr>
        <w:t>ministere</w:t>
      </w:r>
      <w:proofErr w:type="spellEnd"/>
      <w:r w:rsidRPr="009E3FA1">
        <w:rPr>
          <w:rFonts w:ascii="Trebuchet MS" w:hAnsi="Trebuchet MS"/>
          <w:lang w:val="en-GB"/>
        </w:rPr>
        <w:t xml:space="preserve">, </w:t>
      </w:r>
      <w:proofErr w:type="spellStart"/>
      <w:r w:rsidRPr="009E3FA1">
        <w:rPr>
          <w:rFonts w:ascii="Trebuchet MS" w:hAnsi="Trebuchet MS"/>
          <w:lang w:val="en-GB"/>
        </w:rPr>
        <w:t>alte</w:t>
      </w:r>
      <w:proofErr w:type="spellEnd"/>
      <w:r w:rsidRPr="009E3FA1">
        <w:rPr>
          <w:rFonts w:ascii="Trebuchet MS" w:hAnsi="Trebuchet MS"/>
          <w:lang w:val="en-GB"/>
        </w:rPr>
        <w:t xml:space="preserve"> </w:t>
      </w:r>
      <w:proofErr w:type="spellStart"/>
      <w:r w:rsidRPr="009E3FA1">
        <w:rPr>
          <w:rFonts w:ascii="Trebuchet MS" w:hAnsi="Trebuchet MS"/>
          <w:lang w:val="en-GB"/>
        </w:rPr>
        <w:t>organe</w:t>
      </w:r>
      <w:proofErr w:type="spellEnd"/>
      <w:r w:rsidRPr="009E3FA1">
        <w:rPr>
          <w:rFonts w:ascii="Trebuchet MS" w:hAnsi="Trebuchet MS"/>
          <w:lang w:val="en-GB"/>
        </w:rPr>
        <w:t xml:space="preserve"> de </w:t>
      </w:r>
      <w:proofErr w:type="spellStart"/>
      <w:r w:rsidRPr="009E3FA1">
        <w:rPr>
          <w:rFonts w:ascii="Trebuchet MS" w:hAnsi="Trebuchet MS"/>
          <w:lang w:val="en-GB"/>
        </w:rPr>
        <w:t>specialitate</w:t>
      </w:r>
      <w:proofErr w:type="spellEnd"/>
      <w:r w:rsidRPr="009E3FA1">
        <w:rPr>
          <w:rFonts w:ascii="Trebuchet MS" w:hAnsi="Trebuchet MS"/>
          <w:lang w:val="en-GB"/>
        </w:rPr>
        <w:t xml:space="preserve"> care se </w:t>
      </w:r>
      <w:proofErr w:type="spellStart"/>
      <w:r w:rsidRPr="009E3FA1">
        <w:rPr>
          <w:rFonts w:ascii="Trebuchet MS" w:hAnsi="Trebuchet MS"/>
          <w:lang w:val="en-GB"/>
        </w:rPr>
        <w:t>organizează</w:t>
      </w:r>
      <w:proofErr w:type="spellEnd"/>
      <w:r w:rsidRPr="009E3FA1">
        <w:rPr>
          <w:rFonts w:ascii="Trebuchet MS" w:hAnsi="Trebuchet MS"/>
          <w:lang w:val="en-GB"/>
        </w:rPr>
        <w:t xml:space="preserve"> </w:t>
      </w:r>
      <w:proofErr w:type="spellStart"/>
      <w:r w:rsidRPr="009E3FA1">
        <w:rPr>
          <w:rFonts w:ascii="Trebuchet MS" w:hAnsi="Trebuchet MS"/>
          <w:lang w:val="en-GB"/>
        </w:rPr>
        <w:t>în</w:t>
      </w:r>
      <w:proofErr w:type="spellEnd"/>
      <w:r w:rsidRPr="009E3FA1">
        <w:rPr>
          <w:rFonts w:ascii="Trebuchet MS" w:hAnsi="Trebuchet MS"/>
          <w:lang w:val="en-GB"/>
        </w:rPr>
        <w:t xml:space="preserve"> </w:t>
      </w:r>
      <w:proofErr w:type="spellStart"/>
      <w:r w:rsidRPr="009E3FA1">
        <w:rPr>
          <w:rFonts w:ascii="Trebuchet MS" w:hAnsi="Trebuchet MS"/>
          <w:lang w:val="en-GB"/>
        </w:rPr>
        <w:t>subordinea</w:t>
      </w:r>
      <w:proofErr w:type="spellEnd"/>
      <w:r w:rsidRPr="009E3FA1">
        <w:rPr>
          <w:rFonts w:ascii="Trebuchet MS" w:hAnsi="Trebuchet MS"/>
          <w:lang w:val="en-GB"/>
        </w:rPr>
        <w:t xml:space="preserve"> </w:t>
      </w:r>
      <w:proofErr w:type="spellStart"/>
      <w:r w:rsidRPr="009E3FA1">
        <w:rPr>
          <w:rFonts w:ascii="Trebuchet MS" w:hAnsi="Trebuchet MS"/>
          <w:lang w:val="en-GB"/>
        </w:rPr>
        <w:t>Guvernului</w:t>
      </w:r>
      <w:proofErr w:type="spellEnd"/>
      <w:r w:rsidRPr="009E3FA1">
        <w:rPr>
          <w:rFonts w:ascii="Trebuchet MS" w:hAnsi="Trebuchet MS"/>
          <w:lang w:val="en-GB"/>
        </w:rPr>
        <w:t xml:space="preserve"> </w:t>
      </w:r>
      <w:proofErr w:type="spellStart"/>
      <w:r w:rsidRPr="009E3FA1">
        <w:rPr>
          <w:rFonts w:ascii="Trebuchet MS" w:hAnsi="Trebuchet MS"/>
          <w:lang w:val="en-GB"/>
        </w:rPr>
        <w:t>ori</w:t>
      </w:r>
      <w:proofErr w:type="spellEnd"/>
      <w:r w:rsidRPr="009E3FA1">
        <w:rPr>
          <w:rFonts w:ascii="Trebuchet MS" w:hAnsi="Trebuchet MS"/>
          <w:lang w:val="en-GB"/>
        </w:rPr>
        <w:t xml:space="preserve"> a </w:t>
      </w:r>
      <w:proofErr w:type="spellStart"/>
      <w:r w:rsidRPr="009E3FA1">
        <w:rPr>
          <w:rFonts w:ascii="Trebuchet MS" w:hAnsi="Trebuchet MS"/>
          <w:lang w:val="en-GB"/>
        </w:rPr>
        <w:t>ministerelor</w:t>
      </w:r>
      <w:proofErr w:type="spellEnd"/>
      <w:r w:rsidRPr="009E3FA1">
        <w:rPr>
          <w:rFonts w:ascii="Trebuchet MS" w:hAnsi="Trebuchet MS"/>
          <w:lang w:val="en-GB"/>
        </w:rPr>
        <w:t xml:space="preserve">, </w:t>
      </w:r>
      <w:proofErr w:type="spellStart"/>
      <w:r w:rsidRPr="009E3FA1">
        <w:rPr>
          <w:rFonts w:ascii="Trebuchet MS" w:hAnsi="Trebuchet MS"/>
          <w:lang w:val="en-GB"/>
        </w:rPr>
        <w:t>instituțiile</w:t>
      </w:r>
      <w:proofErr w:type="spellEnd"/>
      <w:r w:rsidRPr="009E3FA1">
        <w:rPr>
          <w:rFonts w:ascii="Trebuchet MS" w:hAnsi="Trebuchet MS"/>
          <w:lang w:val="en-GB"/>
        </w:rPr>
        <w:t xml:space="preserve"> </w:t>
      </w:r>
      <w:proofErr w:type="spellStart"/>
      <w:r w:rsidRPr="009E3FA1">
        <w:rPr>
          <w:rFonts w:ascii="Trebuchet MS" w:hAnsi="Trebuchet MS"/>
          <w:lang w:val="en-GB"/>
        </w:rPr>
        <w:t>publice</w:t>
      </w:r>
      <w:proofErr w:type="spellEnd"/>
      <w:r w:rsidRPr="009E3FA1">
        <w:rPr>
          <w:rFonts w:ascii="Trebuchet MS" w:hAnsi="Trebuchet MS"/>
          <w:lang w:val="en-GB"/>
        </w:rPr>
        <w:t xml:space="preserve"> din </w:t>
      </w:r>
      <w:proofErr w:type="spellStart"/>
      <w:r w:rsidRPr="009E3FA1">
        <w:rPr>
          <w:rFonts w:ascii="Trebuchet MS" w:hAnsi="Trebuchet MS"/>
          <w:lang w:val="en-GB"/>
        </w:rPr>
        <w:t>subordinea</w:t>
      </w:r>
      <w:proofErr w:type="spellEnd"/>
      <w:r w:rsidRPr="009E3FA1">
        <w:rPr>
          <w:rFonts w:ascii="Trebuchet MS" w:hAnsi="Trebuchet MS"/>
          <w:lang w:val="en-GB"/>
        </w:rPr>
        <w:t xml:space="preserve"> </w:t>
      </w:r>
      <w:proofErr w:type="spellStart"/>
      <w:r w:rsidRPr="009E3FA1">
        <w:rPr>
          <w:rFonts w:ascii="Trebuchet MS" w:hAnsi="Trebuchet MS"/>
          <w:lang w:val="en-GB"/>
        </w:rPr>
        <w:t>Guvernului</w:t>
      </w:r>
      <w:proofErr w:type="spellEnd"/>
      <w:r w:rsidRPr="009E3FA1">
        <w:rPr>
          <w:rFonts w:ascii="Trebuchet MS" w:hAnsi="Trebuchet MS"/>
          <w:lang w:val="en-GB"/>
        </w:rPr>
        <w:t xml:space="preserve"> </w:t>
      </w:r>
      <w:proofErr w:type="spellStart"/>
      <w:r w:rsidRPr="009E3FA1">
        <w:rPr>
          <w:rFonts w:ascii="Trebuchet MS" w:hAnsi="Trebuchet MS"/>
          <w:lang w:val="en-GB"/>
        </w:rPr>
        <w:t>ori</w:t>
      </w:r>
      <w:proofErr w:type="spellEnd"/>
      <w:r w:rsidRPr="009E3FA1">
        <w:rPr>
          <w:rFonts w:ascii="Trebuchet MS" w:hAnsi="Trebuchet MS"/>
          <w:lang w:val="en-GB"/>
        </w:rPr>
        <w:t xml:space="preserve"> a </w:t>
      </w:r>
      <w:proofErr w:type="spellStart"/>
      <w:r w:rsidRPr="009E3FA1">
        <w:rPr>
          <w:rFonts w:ascii="Trebuchet MS" w:hAnsi="Trebuchet MS"/>
          <w:lang w:val="en-GB"/>
        </w:rPr>
        <w:t>ministerelor</w:t>
      </w:r>
      <w:proofErr w:type="spellEnd"/>
      <w:r w:rsidRPr="009E3FA1">
        <w:rPr>
          <w:rFonts w:ascii="Trebuchet MS" w:hAnsi="Trebuchet MS"/>
          <w:lang w:val="en-GB"/>
        </w:rPr>
        <w:t xml:space="preserve">, </w:t>
      </w:r>
      <w:proofErr w:type="spellStart"/>
      <w:r w:rsidRPr="009E3FA1">
        <w:rPr>
          <w:rFonts w:ascii="Trebuchet MS" w:hAnsi="Trebuchet MS"/>
          <w:lang w:val="en-GB"/>
        </w:rPr>
        <w:t>autorităţile</w:t>
      </w:r>
      <w:proofErr w:type="spellEnd"/>
      <w:r w:rsidRPr="009E3FA1">
        <w:rPr>
          <w:rFonts w:ascii="Trebuchet MS" w:hAnsi="Trebuchet MS"/>
          <w:lang w:val="en-GB"/>
        </w:rPr>
        <w:t xml:space="preserve"> administrative </w:t>
      </w:r>
      <w:proofErr w:type="spellStart"/>
      <w:r w:rsidRPr="009E3FA1">
        <w:rPr>
          <w:rFonts w:ascii="Trebuchet MS" w:hAnsi="Trebuchet MS"/>
          <w:lang w:val="en-GB"/>
        </w:rPr>
        <w:t>autonome</w:t>
      </w:r>
      <w:proofErr w:type="spellEnd"/>
      <w:r w:rsidRPr="009E3FA1">
        <w:rPr>
          <w:rFonts w:ascii="Trebuchet MS" w:hAnsi="Trebuchet MS"/>
          <w:lang w:val="en-GB"/>
        </w:rPr>
        <w:t xml:space="preserve">, </w:t>
      </w:r>
      <w:proofErr w:type="spellStart"/>
      <w:r w:rsidRPr="009E3FA1">
        <w:rPr>
          <w:rFonts w:ascii="Trebuchet MS" w:hAnsi="Trebuchet MS"/>
          <w:lang w:val="en-GB"/>
        </w:rPr>
        <w:t>Instituția</w:t>
      </w:r>
      <w:proofErr w:type="spellEnd"/>
      <w:r w:rsidRPr="009E3FA1">
        <w:rPr>
          <w:rFonts w:ascii="Trebuchet MS" w:hAnsi="Trebuchet MS"/>
          <w:lang w:val="en-GB"/>
        </w:rPr>
        <w:t xml:space="preserve"> </w:t>
      </w:r>
      <w:proofErr w:type="spellStart"/>
      <w:r w:rsidRPr="009E3FA1">
        <w:rPr>
          <w:rFonts w:ascii="Trebuchet MS" w:hAnsi="Trebuchet MS"/>
          <w:lang w:val="en-GB"/>
        </w:rPr>
        <w:t>prefectului</w:t>
      </w:r>
      <w:proofErr w:type="spellEnd"/>
      <w:r w:rsidRPr="009E3FA1">
        <w:rPr>
          <w:rFonts w:ascii="Trebuchet MS" w:hAnsi="Trebuchet MS"/>
          <w:lang w:val="en-GB"/>
        </w:rPr>
        <w:t xml:space="preserve">. </w:t>
      </w:r>
    </w:p>
    <w:p w14:paraId="08B7396B" w14:textId="77777777" w:rsidR="00CD529D" w:rsidRPr="009E3FA1" w:rsidRDefault="00CD529D" w:rsidP="00CD529D">
      <w:pPr>
        <w:pStyle w:val="ListParagraph"/>
        <w:numPr>
          <w:ilvl w:val="0"/>
          <w:numId w:val="17"/>
        </w:numPr>
        <w:tabs>
          <w:tab w:val="left" w:pos="180"/>
          <w:tab w:val="left" w:pos="720"/>
        </w:tabs>
        <w:suppressAutoHyphens w:val="0"/>
        <w:spacing w:line="360" w:lineRule="auto"/>
        <w:jc w:val="both"/>
        <w:rPr>
          <w:rFonts w:ascii="Trebuchet MS" w:hAnsi="Trebuchet MS"/>
          <w:lang w:val="en-GB"/>
        </w:rPr>
      </w:pPr>
      <w:proofErr w:type="spellStart"/>
      <w:r w:rsidRPr="009E3FA1">
        <w:rPr>
          <w:rFonts w:ascii="Trebuchet MS" w:hAnsi="Trebuchet MS"/>
          <w:lang w:val="en-GB"/>
        </w:rPr>
        <w:t>Autorități</w:t>
      </w:r>
      <w:proofErr w:type="spellEnd"/>
      <w:r w:rsidRPr="009E3FA1">
        <w:rPr>
          <w:rFonts w:ascii="Trebuchet MS" w:hAnsi="Trebuchet MS"/>
          <w:lang w:val="en-GB"/>
        </w:rPr>
        <w:t xml:space="preserve"> </w:t>
      </w:r>
      <w:proofErr w:type="spellStart"/>
      <w:r w:rsidRPr="009E3FA1">
        <w:rPr>
          <w:rFonts w:ascii="Trebuchet MS" w:hAnsi="Trebuchet MS"/>
          <w:lang w:val="en-GB"/>
        </w:rPr>
        <w:t>și</w:t>
      </w:r>
      <w:proofErr w:type="spellEnd"/>
      <w:r w:rsidRPr="009E3FA1">
        <w:rPr>
          <w:rFonts w:ascii="Trebuchet MS" w:hAnsi="Trebuchet MS"/>
          <w:lang w:val="en-GB"/>
        </w:rPr>
        <w:t xml:space="preserve"> </w:t>
      </w:r>
      <w:proofErr w:type="spellStart"/>
      <w:r w:rsidRPr="009E3FA1">
        <w:rPr>
          <w:rFonts w:ascii="Trebuchet MS" w:hAnsi="Trebuchet MS"/>
          <w:lang w:val="en-GB"/>
        </w:rPr>
        <w:t>instituții</w:t>
      </w:r>
      <w:proofErr w:type="spellEnd"/>
      <w:r w:rsidRPr="009E3FA1">
        <w:rPr>
          <w:rFonts w:ascii="Trebuchet MS" w:hAnsi="Trebuchet MS"/>
          <w:lang w:val="en-GB"/>
        </w:rPr>
        <w:t xml:space="preserve"> </w:t>
      </w:r>
      <w:proofErr w:type="spellStart"/>
      <w:r w:rsidRPr="009E3FA1">
        <w:rPr>
          <w:rFonts w:ascii="Trebuchet MS" w:hAnsi="Trebuchet MS"/>
          <w:lang w:val="en-GB"/>
        </w:rPr>
        <w:t>publice</w:t>
      </w:r>
      <w:proofErr w:type="spellEnd"/>
      <w:r w:rsidRPr="009E3FA1">
        <w:rPr>
          <w:rFonts w:ascii="Trebuchet MS" w:hAnsi="Trebuchet MS"/>
          <w:lang w:val="en-GB"/>
        </w:rPr>
        <w:t xml:space="preserve"> locale: APL/ UAT </w:t>
      </w:r>
      <w:proofErr w:type="spellStart"/>
      <w:r w:rsidRPr="009E3FA1">
        <w:rPr>
          <w:rFonts w:ascii="Trebuchet MS" w:hAnsi="Trebuchet MS"/>
          <w:lang w:val="en-GB"/>
        </w:rPr>
        <w:t>comună</w:t>
      </w:r>
      <w:proofErr w:type="spellEnd"/>
      <w:r w:rsidRPr="009E3FA1">
        <w:rPr>
          <w:rFonts w:ascii="Trebuchet MS" w:hAnsi="Trebuchet MS"/>
          <w:lang w:val="en-GB"/>
        </w:rPr>
        <w:t xml:space="preserve">, </w:t>
      </w:r>
      <w:proofErr w:type="spellStart"/>
      <w:r w:rsidRPr="009E3FA1">
        <w:rPr>
          <w:rFonts w:ascii="Trebuchet MS" w:hAnsi="Trebuchet MS"/>
          <w:lang w:val="en-GB"/>
        </w:rPr>
        <w:t>oraș</w:t>
      </w:r>
      <w:proofErr w:type="spellEnd"/>
      <w:r w:rsidRPr="009E3FA1">
        <w:rPr>
          <w:rFonts w:ascii="Trebuchet MS" w:hAnsi="Trebuchet MS"/>
          <w:lang w:val="en-GB"/>
        </w:rPr>
        <w:t xml:space="preserve">, </w:t>
      </w:r>
      <w:proofErr w:type="spellStart"/>
      <w:r w:rsidRPr="009E3FA1">
        <w:rPr>
          <w:rFonts w:ascii="Trebuchet MS" w:hAnsi="Trebuchet MS"/>
          <w:lang w:val="en-GB"/>
        </w:rPr>
        <w:t>municipiu</w:t>
      </w:r>
      <w:proofErr w:type="spellEnd"/>
      <w:r w:rsidRPr="009E3FA1">
        <w:rPr>
          <w:rFonts w:ascii="Trebuchet MS" w:hAnsi="Trebuchet MS"/>
          <w:lang w:val="en-GB"/>
        </w:rPr>
        <w:t xml:space="preserve">, </w:t>
      </w:r>
      <w:proofErr w:type="spellStart"/>
      <w:r w:rsidRPr="009E3FA1">
        <w:rPr>
          <w:rFonts w:ascii="Trebuchet MS" w:hAnsi="Trebuchet MS"/>
          <w:lang w:val="en-GB"/>
        </w:rPr>
        <w:t>județ</w:t>
      </w:r>
      <w:proofErr w:type="spellEnd"/>
      <w:r w:rsidRPr="009E3FA1">
        <w:rPr>
          <w:rFonts w:ascii="Trebuchet MS" w:hAnsi="Trebuchet MS"/>
          <w:lang w:val="en-GB"/>
        </w:rPr>
        <w:t>.</w:t>
      </w:r>
    </w:p>
    <w:p w14:paraId="36016580" w14:textId="78226C66" w:rsidR="005A1211" w:rsidRPr="009E3FA1" w:rsidRDefault="00CD529D" w:rsidP="00CB3EC5">
      <w:pPr>
        <w:pStyle w:val="ListParagraph"/>
        <w:numPr>
          <w:ilvl w:val="0"/>
          <w:numId w:val="17"/>
        </w:numPr>
        <w:tabs>
          <w:tab w:val="left" w:pos="180"/>
          <w:tab w:val="left" w:pos="720"/>
        </w:tabs>
        <w:spacing w:line="360" w:lineRule="auto"/>
        <w:jc w:val="both"/>
        <w:rPr>
          <w:rFonts w:ascii="Trebuchet MS" w:hAnsi="Trebuchet MS" w:cs="Calibri"/>
        </w:rPr>
      </w:pPr>
      <w:proofErr w:type="spellStart"/>
      <w:r w:rsidRPr="009E3FA1">
        <w:rPr>
          <w:rFonts w:ascii="Trebuchet MS" w:hAnsi="Trebuchet MS"/>
          <w:lang w:val="en-GB"/>
        </w:rPr>
        <w:t>Parteneriate</w:t>
      </w:r>
      <w:proofErr w:type="spellEnd"/>
      <w:r w:rsidRPr="009E3FA1">
        <w:rPr>
          <w:rFonts w:ascii="Trebuchet MS" w:hAnsi="Trebuchet MS"/>
          <w:lang w:val="en-GB"/>
        </w:rPr>
        <w:t xml:space="preserve"> </w:t>
      </w:r>
      <w:proofErr w:type="spellStart"/>
      <w:r w:rsidRPr="009E3FA1">
        <w:rPr>
          <w:rFonts w:ascii="Trebuchet MS" w:hAnsi="Trebuchet MS"/>
          <w:lang w:val="en-GB"/>
        </w:rPr>
        <w:t>între</w:t>
      </w:r>
      <w:proofErr w:type="spellEnd"/>
      <w:r w:rsidRPr="009E3FA1">
        <w:rPr>
          <w:rFonts w:ascii="Trebuchet MS" w:hAnsi="Trebuchet MS"/>
          <w:lang w:val="en-GB"/>
        </w:rPr>
        <w:t xml:space="preserve"> </w:t>
      </w:r>
      <w:proofErr w:type="spellStart"/>
      <w:r w:rsidRPr="009E3FA1">
        <w:rPr>
          <w:rFonts w:ascii="Trebuchet MS" w:hAnsi="Trebuchet MS"/>
          <w:lang w:val="en-GB"/>
        </w:rPr>
        <w:t>entitățile</w:t>
      </w:r>
      <w:proofErr w:type="spellEnd"/>
      <w:r w:rsidRPr="009E3FA1">
        <w:rPr>
          <w:rFonts w:ascii="Trebuchet MS" w:hAnsi="Trebuchet MS"/>
          <w:lang w:val="en-GB"/>
        </w:rPr>
        <w:t xml:space="preserve"> de </w:t>
      </w:r>
      <w:proofErr w:type="spellStart"/>
      <w:r w:rsidRPr="009E3FA1">
        <w:rPr>
          <w:rFonts w:ascii="Trebuchet MS" w:hAnsi="Trebuchet MS"/>
          <w:lang w:val="en-GB"/>
        </w:rPr>
        <w:t>mai</w:t>
      </w:r>
      <w:proofErr w:type="spellEnd"/>
      <w:r w:rsidRPr="009E3FA1">
        <w:rPr>
          <w:rFonts w:ascii="Trebuchet MS" w:hAnsi="Trebuchet MS"/>
          <w:lang w:val="en-GB"/>
        </w:rPr>
        <w:t xml:space="preserve"> sus, </w:t>
      </w:r>
      <w:proofErr w:type="spellStart"/>
      <w:r w:rsidRPr="009E3FA1">
        <w:rPr>
          <w:rFonts w:ascii="Trebuchet MS" w:hAnsi="Trebuchet MS"/>
          <w:lang w:val="en-GB"/>
        </w:rPr>
        <w:t>în</w:t>
      </w:r>
      <w:proofErr w:type="spellEnd"/>
      <w:r w:rsidRPr="009E3FA1">
        <w:rPr>
          <w:rFonts w:ascii="Trebuchet MS" w:hAnsi="Trebuchet MS"/>
          <w:lang w:val="en-GB"/>
        </w:rPr>
        <w:t xml:space="preserve"> </w:t>
      </w:r>
      <w:proofErr w:type="spellStart"/>
      <w:r w:rsidRPr="009E3FA1">
        <w:rPr>
          <w:rFonts w:ascii="Trebuchet MS" w:hAnsi="Trebuchet MS"/>
          <w:lang w:val="en-GB"/>
        </w:rPr>
        <w:t>conformitate</w:t>
      </w:r>
      <w:proofErr w:type="spellEnd"/>
      <w:r w:rsidRPr="009E3FA1">
        <w:rPr>
          <w:rFonts w:ascii="Trebuchet MS" w:hAnsi="Trebuchet MS"/>
          <w:lang w:val="en-GB"/>
        </w:rPr>
        <w:t xml:space="preserve"> cu </w:t>
      </w:r>
      <w:proofErr w:type="spellStart"/>
      <w:r w:rsidRPr="009E3FA1">
        <w:rPr>
          <w:rFonts w:ascii="Trebuchet MS" w:hAnsi="Trebuchet MS"/>
          <w:lang w:val="en-GB"/>
        </w:rPr>
        <w:t>prevederile</w:t>
      </w:r>
      <w:proofErr w:type="spellEnd"/>
      <w:r w:rsidRPr="009E3FA1">
        <w:rPr>
          <w:rFonts w:ascii="Trebuchet MS" w:hAnsi="Trebuchet MS"/>
          <w:lang w:val="en-GB"/>
        </w:rPr>
        <w:t xml:space="preserve"> </w:t>
      </w:r>
      <w:proofErr w:type="spellStart"/>
      <w:r w:rsidRPr="009E3FA1">
        <w:rPr>
          <w:rFonts w:ascii="Trebuchet MS" w:hAnsi="Trebuchet MS"/>
          <w:lang w:val="en-GB"/>
        </w:rPr>
        <w:t>legale</w:t>
      </w:r>
      <w:proofErr w:type="spellEnd"/>
      <w:r w:rsidRPr="009E3FA1">
        <w:rPr>
          <w:rFonts w:ascii="Trebuchet MS" w:hAnsi="Trebuchet MS"/>
          <w:lang w:val="en-GB"/>
        </w:rPr>
        <w:t>.</w:t>
      </w:r>
    </w:p>
    <w:p w14:paraId="740ED519" w14:textId="77777777" w:rsidR="00590B2A" w:rsidRPr="009E3FA1" w:rsidRDefault="00590B2A" w:rsidP="008C7729">
      <w:pPr>
        <w:pStyle w:val="bullet"/>
        <w:numPr>
          <w:ilvl w:val="0"/>
          <w:numId w:val="0"/>
        </w:numPr>
        <w:spacing w:before="0" w:after="0"/>
        <w:rPr>
          <w:i/>
          <w:iCs/>
          <w:sz w:val="22"/>
          <w:szCs w:val="22"/>
          <w:lang w:eastAsia="sk-SK"/>
        </w:rPr>
      </w:pPr>
    </w:p>
    <w:p w14:paraId="24B9A938" w14:textId="77777777" w:rsidR="00CB3EC5" w:rsidRPr="009E3FA1" w:rsidRDefault="005A1211" w:rsidP="00CB3EC5">
      <w:pPr>
        <w:pStyle w:val="criterii"/>
        <w:shd w:val="clear" w:color="auto" w:fill="auto"/>
        <w:tabs>
          <w:tab w:val="left" w:pos="180"/>
          <w:tab w:val="left" w:pos="720"/>
        </w:tabs>
        <w:spacing w:before="0" w:after="0" w:line="360" w:lineRule="auto"/>
        <w:rPr>
          <w:rFonts w:cs="Calibri"/>
          <w:bCs w:val="0"/>
          <w:sz w:val="22"/>
          <w:szCs w:val="22"/>
        </w:rPr>
      </w:pPr>
      <w:r w:rsidRPr="009E3FA1">
        <w:rPr>
          <w:iCs/>
          <w:color w:val="FF0000"/>
          <w:sz w:val="22"/>
          <w:szCs w:val="22"/>
          <w:lang w:eastAsia="sk-SK"/>
        </w:rPr>
        <w:t>Cerința 1</w:t>
      </w:r>
      <w:r w:rsidR="00CA7EC1" w:rsidRPr="009E3FA1">
        <w:rPr>
          <w:iCs/>
          <w:color w:val="FF0000"/>
          <w:sz w:val="22"/>
          <w:szCs w:val="22"/>
          <w:lang w:eastAsia="sk-SK"/>
        </w:rPr>
        <w:t>2</w:t>
      </w:r>
      <w:r w:rsidRPr="009E3FA1">
        <w:rPr>
          <w:iCs/>
          <w:sz w:val="22"/>
          <w:szCs w:val="22"/>
          <w:lang w:eastAsia="sk-SK"/>
        </w:rPr>
        <w:t>.</w:t>
      </w:r>
      <w:r w:rsidR="005E6D4B" w:rsidRPr="009E3FA1">
        <w:rPr>
          <w:iCs/>
          <w:sz w:val="22"/>
          <w:szCs w:val="22"/>
          <w:lang w:eastAsia="sk-SK"/>
        </w:rPr>
        <w:t xml:space="preserve"> </w:t>
      </w:r>
      <w:r w:rsidR="00CB3EC5" w:rsidRPr="009E3FA1">
        <w:rPr>
          <w:rFonts w:cs="Calibri"/>
          <w:bCs w:val="0"/>
          <w:sz w:val="22"/>
          <w:szCs w:val="22"/>
          <w:u w:val="single"/>
        </w:rPr>
        <w:t>Drepturi asupra infrastructurii (teren/clădire)</w:t>
      </w:r>
    </w:p>
    <w:p w14:paraId="019D93AD" w14:textId="77777777" w:rsidR="00CB3EC5" w:rsidRPr="009E3FA1" w:rsidRDefault="00CB3EC5" w:rsidP="00CB3EC5">
      <w:pPr>
        <w:tabs>
          <w:tab w:val="left" w:pos="180"/>
          <w:tab w:val="left" w:pos="720"/>
        </w:tabs>
        <w:spacing w:line="360" w:lineRule="auto"/>
        <w:jc w:val="both"/>
        <w:rPr>
          <w:rFonts w:ascii="Trebuchet MS" w:hAnsi="Trebuchet MS" w:cs="Calibri"/>
        </w:rPr>
      </w:pPr>
      <w:r w:rsidRPr="009E3FA1">
        <w:rPr>
          <w:rFonts w:ascii="Trebuchet MS" w:hAnsi="Trebuchet MS" w:cs="Calibri"/>
        </w:rPr>
        <w:t>Pentru aceste tipuri de proiecte solicitantul la finanțare trebuie să demonstreze faptul că este titularul unuia din următoarele drepturi, în etapele de evaluare, selecție și contractare, implementare, precum şi pe o perioadă de minimum cinci ani de la data plăţii finale:</w:t>
      </w:r>
    </w:p>
    <w:p w14:paraId="15370E85" w14:textId="77777777" w:rsidR="00CB3EC5" w:rsidRPr="009E3FA1" w:rsidRDefault="00CB3EC5" w:rsidP="00CB3EC5">
      <w:pPr>
        <w:numPr>
          <w:ilvl w:val="0"/>
          <w:numId w:val="13"/>
        </w:numPr>
        <w:tabs>
          <w:tab w:val="left" w:pos="180"/>
          <w:tab w:val="left" w:pos="720"/>
          <w:tab w:val="left" w:pos="1134"/>
        </w:tabs>
        <w:suppressAutoHyphens w:val="0"/>
        <w:spacing w:line="240" w:lineRule="auto"/>
        <w:ind w:left="709" w:firstLine="0"/>
        <w:jc w:val="both"/>
        <w:rPr>
          <w:rFonts w:ascii="Trebuchet MS" w:hAnsi="Trebuchet MS" w:cs="Calibri"/>
          <w:b/>
          <w:bCs/>
        </w:rPr>
      </w:pPr>
      <w:r w:rsidRPr="009E3FA1">
        <w:rPr>
          <w:rFonts w:ascii="Trebuchet MS" w:hAnsi="Trebuchet MS" w:cs="Calibri"/>
          <w:b/>
          <w:bCs/>
        </w:rPr>
        <w:t>Dreptul de proprietate publică</w:t>
      </w:r>
    </w:p>
    <w:p w14:paraId="2BC6533D" w14:textId="48731491" w:rsidR="005A1211" w:rsidRPr="009E3FA1" w:rsidRDefault="00CB3EC5" w:rsidP="00CB3EC5">
      <w:pPr>
        <w:pStyle w:val="ListParagraph"/>
        <w:numPr>
          <w:ilvl w:val="0"/>
          <w:numId w:val="13"/>
        </w:numPr>
        <w:tabs>
          <w:tab w:val="left" w:pos="180"/>
          <w:tab w:val="left" w:pos="312"/>
          <w:tab w:val="left" w:pos="1104"/>
        </w:tabs>
        <w:suppressAutoHyphens w:val="0"/>
        <w:spacing w:line="240" w:lineRule="auto"/>
        <w:ind w:left="993"/>
        <w:jc w:val="both"/>
        <w:rPr>
          <w:rFonts w:ascii="Trebuchet MS" w:hAnsi="Trebuchet MS" w:cs="Calibri"/>
          <w:b/>
          <w:bCs/>
          <w:u w:val="single"/>
        </w:rPr>
      </w:pPr>
      <w:r w:rsidRPr="009E3FA1">
        <w:rPr>
          <w:rFonts w:ascii="Trebuchet MS" w:hAnsi="Trebuchet MS" w:cs="Calibri"/>
          <w:b/>
          <w:bCs/>
        </w:rPr>
        <w:t>Dreptul de administrare</w:t>
      </w:r>
    </w:p>
    <w:p w14:paraId="456CD9FC" w14:textId="77777777" w:rsidR="005A1211" w:rsidRPr="009E3FA1" w:rsidRDefault="005A1211" w:rsidP="008C7729">
      <w:pPr>
        <w:pStyle w:val="bullet"/>
        <w:numPr>
          <w:ilvl w:val="0"/>
          <w:numId w:val="0"/>
        </w:numPr>
        <w:spacing w:before="0" w:after="0"/>
        <w:rPr>
          <w:i/>
          <w:iCs/>
          <w:sz w:val="22"/>
          <w:szCs w:val="22"/>
          <w:lang w:eastAsia="sk-SK"/>
        </w:rPr>
      </w:pPr>
    </w:p>
    <w:p w14:paraId="2D0330C7" w14:textId="77777777" w:rsidR="00CB3EC5" w:rsidRPr="009E3FA1" w:rsidRDefault="00772205" w:rsidP="00CB3EC5">
      <w:pPr>
        <w:spacing w:line="360" w:lineRule="auto"/>
        <w:jc w:val="both"/>
        <w:rPr>
          <w:rFonts w:ascii="Trebuchet MS" w:hAnsi="Trebuchet MS"/>
          <w:iCs/>
        </w:rPr>
      </w:pPr>
      <w:r w:rsidRPr="009E3FA1">
        <w:rPr>
          <w:rFonts w:ascii="Trebuchet MS" w:hAnsi="Trebuchet MS"/>
          <w:b/>
          <w:bCs/>
          <w:iCs/>
          <w:color w:val="FF0000"/>
          <w:lang w:eastAsia="sk-SK"/>
        </w:rPr>
        <w:t>Cerința 13</w:t>
      </w:r>
      <w:r w:rsidRPr="009E3FA1">
        <w:rPr>
          <w:rFonts w:ascii="Trebuchet MS" w:hAnsi="Trebuchet MS"/>
          <w:iCs/>
          <w:lang w:eastAsia="sk-SK"/>
        </w:rPr>
        <w:t xml:space="preserve">. </w:t>
      </w:r>
      <w:r w:rsidR="00CB3EC5" w:rsidRPr="009E3FA1">
        <w:rPr>
          <w:rFonts w:ascii="Trebuchet MS" w:hAnsi="Trebuchet MS"/>
          <w:b/>
          <w:bCs/>
          <w:iCs/>
          <w:u w:val="single"/>
        </w:rPr>
        <w:t>În conformitate cu art. 65 al Regulamentului (UE) 1060/ 2021</w:t>
      </w:r>
      <w:r w:rsidR="00CB3EC5" w:rsidRPr="009E3FA1">
        <w:rPr>
          <w:rFonts w:ascii="Trebuchet MS" w:hAnsi="Trebuchet MS"/>
          <w:iCs/>
          <w:u w:val="single"/>
        </w:rPr>
        <w:t>, solicitantul, în cazul în care va primi finanțare din Programul Regional Sud Muntenia 2021-2027, în termen de cinci ani de la efectuarea plății finale, nu trebuie să:</w:t>
      </w:r>
      <w:r w:rsidR="00CB3EC5" w:rsidRPr="009E3FA1">
        <w:rPr>
          <w:rFonts w:ascii="Trebuchet MS" w:hAnsi="Trebuchet MS"/>
          <w:iCs/>
        </w:rPr>
        <w:t xml:space="preserve"> </w:t>
      </w:r>
    </w:p>
    <w:p w14:paraId="6E731D54" w14:textId="77777777" w:rsidR="00CB3EC5" w:rsidRPr="009E3FA1" w:rsidRDefault="00CB3EC5" w:rsidP="00CB3EC5">
      <w:pPr>
        <w:pStyle w:val="ListParagraph"/>
        <w:numPr>
          <w:ilvl w:val="0"/>
          <w:numId w:val="18"/>
        </w:numPr>
        <w:suppressAutoHyphens w:val="0"/>
        <w:spacing w:line="360" w:lineRule="auto"/>
        <w:jc w:val="both"/>
        <w:rPr>
          <w:rFonts w:ascii="Trebuchet MS" w:hAnsi="Trebuchet MS"/>
          <w:iCs/>
        </w:rPr>
      </w:pPr>
      <w:r w:rsidRPr="009E3FA1">
        <w:rPr>
          <w:rFonts w:ascii="Trebuchet MS" w:hAnsi="Trebuchet MS"/>
          <w:iCs/>
        </w:rPr>
        <w:t xml:space="preserve">înceteze sau transfere activitatea prevăzută în afara regiunii vizate de program; </w:t>
      </w:r>
    </w:p>
    <w:p w14:paraId="513913F4" w14:textId="77777777" w:rsidR="00CB3EC5" w:rsidRPr="009E3FA1" w:rsidRDefault="00CB3EC5" w:rsidP="00CB3EC5">
      <w:pPr>
        <w:pStyle w:val="ListParagraph"/>
        <w:numPr>
          <w:ilvl w:val="0"/>
          <w:numId w:val="18"/>
        </w:numPr>
        <w:suppressAutoHyphens w:val="0"/>
        <w:spacing w:line="360" w:lineRule="auto"/>
        <w:jc w:val="both"/>
        <w:rPr>
          <w:rFonts w:ascii="Trebuchet MS" w:hAnsi="Trebuchet MS"/>
          <w:iCs/>
        </w:rPr>
      </w:pPr>
      <w:r w:rsidRPr="009E3FA1">
        <w:rPr>
          <w:rFonts w:ascii="Trebuchet MS" w:hAnsi="Trebuchet MS"/>
          <w:iCs/>
        </w:rPr>
        <w:lastRenderedPageBreak/>
        <w:t xml:space="preserve">să realizeze o modificare a proprietății asupra unui element de infrastructură care dă un avantaj nejustificat unei întreprinderi sau unui organism public; </w:t>
      </w:r>
    </w:p>
    <w:p w14:paraId="4D0A5C05" w14:textId="77777777" w:rsidR="00CB3EC5" w:rsidRPr="009E3FA1" w:rsidRDefault="00CB3EC5" w:rsidP="00CB3EC5">
      <w:pPr>
        <w:pStyle w:val="ListParagraph"/>
        <w:numPr>
          <w:ilvl w:val="0"/>
          <w:numId w:val="18"/>
        </w:numPr>
        <w:tabs>
          <w:tab w:val="left" w:pos="180"/>
          <w:tab w:val="left" w:pos="312"/>
          <w:tab w:val="left" w:pos="1104"/>
        </w:tabs>
        <w:suppressAutoHyphens w:val="0"/>
        <w:spacing w:line="360" w:lineRule="auto"/>
        <w:jc w:val="both"/>
        <w:rPr>
          <w:rFonts w:ascii="Trebuchet MS" w:hAnsi="Trebuchet MS"/>
          <w:iCs/>
        </w:rPr>
      </w:pPr>
      <w:r w:rsidRPr="009E3FA1">
        <w:rPr>
          <w:rFonts w:ascii="Trebuchet MS" w:hAnsi="Trebuchet MS"/>
          <w:iCs/>
        </w:rPr>
        <w:t>să realizeze o modificare substanțială care afectează natura, obiectivele sau condițiile de implementare a operațiunii și care ar conduce la subminarea obiectivelor inițiale ale acesteia.</w:t>
      </w:r>
    </w:p>
    <w:p w14:paraId="1498000F" w14:textId="761CAFCA" w:rsidR="00772205" w:rsidRPr="009E3FA1" w:rsidRDefault="00772205" w:rsidP="00772205">
      <w:pPr>
        <w:tabs>
          <w:tab w:val="left" w:pos="180"/>
          <w:tab w:val="left" w:pos="312"/>
          <w:tab w:val="left" w:pos="1104"/>
        </w:tabs>
        <w:suppressAutoHyphens w:val="0"/>
        <w:spacing w:line="360" w:lineRule="auto"/>
        <w:jc w:val="both"/>
        <w:rPr>
          <w:rFonts w:ascii="Trebuchet MS" w:hAnsi="Trebuchet MS" w:cs="Calibri"/>
        </w:rPr>
      </w:pPr>
      <w:r w:rsidRPr="009E3FA1">
        <w:rPr>
          <w:rFonts w:ascii="Trebuchet MS" w:hAnsi="Trebuchet MS"/>
          <w:b/>
          <w:bCs/>
          <w:iCs/>
          <w:color w:val="FF0000"/>
          <w:lang w:eastAsia="sk-SK"/>
        </w:rPr>
        <w:t>Cerința 14</w:t>
      </w:r>
      <w:r w:rsidRPr="009E3FA1">
        <w:rPr>
          <w:rFonts w:ascii="Trebuchet MS" w:hAnsi="Trebuchet MS"/>
          <w:iCs/>
          <w:lang w:eastAsia="sk-SK"/>
        </w:rPr>
        <w:t xml:space="preserve">. </w:t>
      </w:r>
      <w:r w:rsidR="008C7729" w:rsidRPr="009E3FA1">
        <w:rPr>
          <w:rFonts w:ascii="Trebuchet MS" w:hAnsi="Trebuchet MS" w:cs="Calibri"/>
          <w:b/>
          <w:bCs/>
          <w:u w:val="single"/>
        </w:rPr>
        <w:t>Solicitantul deține capacitate financiară (</w:t>
      </w:r>
      <w:proofErr w:type="spellStart"/>
      <w:r w:rsidR="008C7729" w:rsidRPr="009E3FA1">
        <w:rPr>
          <w:rFonts w:ascii="Trebuchet MS" w:hAnsi="Trebuchet MS"/>
          <w:iCs/>
          <w:lang w:val="en-GB"/>
        </w:rPr>
        <w:t>capacitatea</w:t>
      </w:r>
      <w:proofErr w:type="spellEnd"/>
      <w:r w:rsidR="00A71005" w:rsidRPr="009E3FA1">
        <w:rPr>
          <w:rFonts w:ascii="Trebuchet MS" w:hAnsi="Trebuchet MS"/>
          <w:iCs/>
          <w:lang w:val="en-GB"/>
        </w:rPr>
        <w:t xml:space="preserve"> </w:t>
      </w:r>
      <w:r w:rsidR="008C7729" w:rsidRPr="009E3FA1">
        <w:rPr>
          <w:rFonts w:ascii="Trebuchet MS" w:hAnsi="Trebuchet MS"/>
          <w:iCs/>
          <w:lang w:val="en-GB"/>
        </w:rPr>
        <w:t xml:space="preserve">de a </w:t>
      </w:r>
      <w:proofErr w:type="spellStart"/>
      <w:r w:rsidR="008C7729" w:rsidRPr="009E3FA1">
        <w:rPr>
          <w:rFonts w:ascii="Trebuchet MS" w:hAnsi="Trebuchet MS"/>
          <w:iCs/>
          <w:lang w:val="en-GB"/>
        </w:rPr>
        <w:t>asigura</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contribuția</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proprie</w:t>
      </w:r>
      <w:proofErr w:type="spellEnd"/>
      <w:r w:rsidR="008C7729" w:rsidRPr="009E3FA1">
        <w:rPr>
          <w:rFonts w:ascii="Trebuchet MS" w:hAnsi="Trebuchet MS"/>
          <w:iCs/>
          <w:lang w:val="en-GB"/>
        </w:rPr>
        <w:t xml:space="preserve"> la </w:t>
      </w:r>
      <w:proofErr w:type="spellStart"/>
      <w:r w:rsidR="008C7729" w:rsidRPr="009E3FA1">
        <w:rPr>
          <w:rFonts w:ascii="Trebuchet MS" w:hAnsi="Trebuchet MS"/>
          <w:iCs/>
          <w:lang w:val="en-GB"/>
        </w:rPr>
        <w:t>valoarea</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cheltuielilor</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eligibile</w:t>
      </w:r>
      <w:proofErr w:type="spellEnd"/>
      <w:r w:rsidR="008C7729" w:rsidRPr="009E3FA1">
        <w:rPr>
          <w:rFonts w:ascii="Trebuchet MS" w:hAnsi="Trebuchet MS"/>
          <w:iCs/>
          <w:lang w:val="en-GB"/>
        </w:rPr>
        <w:t xml:space="preserve">, precum </w:t>
      </w:r>
      <w:proofErr w:type="spellStart"/>
      <w:r w:rsidR="008C7729" w:rsidRPr="009E3FA1">
        <w:rPr>
          <w:rFonts w:ascii="Trebuchet MS" w:hAnsi="Trebuchet MS"/>
          <w:iCs/>
          <w:lang w:val="en-GB"/>
        </w:rPr>
        <w:t>și</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acoperirea</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cheltuielilor</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neeligibile</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și</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asigurarea</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costurilor</w:t>
      </w:r>
      <w:proofErr w:type="spellEnd"/>
      <w:r w:rsidR="008C7729" w:rsidRPr="009E3FA1">
        <w:rPr>
          <w:rFonts w:ascii="Trebuchet MS" w:hAnsi="Trebuchet MS"/>
          <w:iCs/>
          <w:lang w:val="en-GB"/>
        </w:rPr>
        <w:t xml:space="preserve"> de </w:t>
      </w:r>
      <w:proofErr w:type="spellStart"/>
      <w:r w:rsidR="008C7729" w:rsidRPr="009E3FA1">
        <w:rPr>
          <w:rFonts w:ascii="Trebuchet MS" w:hAnsi="Trebuchet MS"/>
          <w:iCs/>
          <w:lang w:val="en-GB"/>
        </w:rPr>
        <w:t>funcționare</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și</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întreținere</w:t>
      </w:r>
      <w:proofErr w:type="spellEnd"/>
      <w:r w:rsidR="008C7729" w:rsidRPr="009E3FA1">
        <w:rPr>
          <w:rFonts w:ascii="Trebuchet MS" w:hAnsi="Trebuchet MS"/>
          <w:iCs/>
          <w:lang w:val="en-GB"/>
        </w:rPr>
        <w:t xml:space="preserve"> a </w:t>
      </w:r>
      <w:proofErr w:type="spellStart"/>
      <w:r w:rsidR="008C7729" w:rsidRPr="009E3FA1">
        <w:rPr>
          <w:rFonts w:ascii="Trebuchet MS" w:hAnsi="Trebuchet MS"/>
          <w:iCs/>
          <w:lang w:val="en-GB"/>
        </w:rPr>
        <w:t>investiției</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și</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serviciile</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asociate</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necesare</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în</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vederea</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asigurării</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sustenabilității</w:t>
      </w:r>
      <w:proofErr w:type="spellEnd"/>
      <w:r w:rsidR="008C7729" w:rsidRPr="009E3FA1">
        <w:rPr>
          <w:rFonts w:ascii="Trebuchet MS" w:hAnsi="Trebuchet MS"/>
          <w:iCs/>
          <w:lang w:val="en-GB"/>
        </w:rPr>
        <w:t xml:space="preserve"> </w:t>
      </w:r>
      <w:proofErr w:type="spellStart"/>
      <w:r w:rsidR="008C7729" w:rsidRPr="009E3FA1">
        <w:rPr>
          <w:rFonts w:ascii="Trebuchet MS" w:hAnsi="Trebuchet MS"/>
          <w:iCs/>
          <w:lang w:val="en-GB"/>
        </w:rPr>
        <w:t>financiare</w:t>
      </w:r>
      <w:proofErr w:type="spellEnd"/>
      <w:r w:rsidR="008C7729" w:rsidRPr="009E3FA1">
        <w:rPr>
          <w:rFonts w:ascii="Trebuchet MS" w:hAnsi="Trebuchet MS"/>
          <w:iCs/>
          <w:lang w:val="en-GB"/>
        </w:rPr>
        <w:t xml:space="preserve"> a </w:t>
      </w:r>
      <w:proofErr w:type="spellStart"/>
      <w:r w:rsidR="008C7729" w:rsidRPr="009E3FA1">
        <w:rPr>
          <w:rFonts w:ascii="Trebuchet MS" w:hAnsi="Trebuchet MS"/>
          <w:iCs/>
          <w:lang w:val="en-GB"/>
        </w:rPr>
        <w:t>acesteia</w:t>
      </w:r>
      <w:proofErr w:type="spellEnd"/>
      <w:r w:rsidR="008C7729" w:rsidRPr="009E3FA1">
        <w:rPr>
          <w:rFonts w:ascii="Trebuchet MS" w:hAnsi="Trebuchet MS"/>
          <w:iCs/>
          <w:lang w:val="en-GB"/>
        </w:rPr>
        <w:t xml:space="preserve">, pe </w:t>
      </w:r>
      <w:proofErr w:type="spellStart"/>
      <w:r w:rsidR="008C7729" w:rsidRPr="009E3FA1">
        <w:rPr>
          <w:rFonts w:ascii="Trebuchet MS" w:hAnsi="Trebuchet MS"/>
          <w:iCs/>
          <w:lang w:val="en-GB"/>
        </w:rPr>
        <w:t>perioada</w:t>
      </w:r>
      <w:proofErr w:type="spellEnd"/>
      <w:r w:rsidR="008C7729" w:rsidRPr="009E3FA1">
        <w:rPr>
          <w:rFonts w:ascii="Trebuchet MS" w:hAnsi="Trebuchet MS"/>
          <w:iCs/>
          <w:lang w:val="en-GB"/>
        </w:rPr>
        <w:t xml:space="preserve"> de </w:t>
      </w:r>
      <w:proofErr w:type="spellStart"/>
      <w:r w:rsidR="008C7729" w:rsidRPr="009E3FA1">
        <w:rPr>
          <w:rFonts w:ascii="Trebuchet MS" w:hAnsi="Trebuchet MS"/>
          <w:iCs/>
          <w:lang w:val="en-GB"/>
        </w:rPr>
        <w:t>durabilitate</w:t>
      </w:r>
      <w:proofErr w:type="spellEnd"/>
      <w:r w:rsidR="008C7729" w:rsidRPr="009E3FA1">
        <w:rPr>
          <w:rFonts w:ascii="Trebuchet MS" w:hAnsi="Trebuchet MS"/>
          <w:iCs/>
          <w:lang w:val="en-GB"/>
        </w:rPr>
        <w:t xml:space="preserve"> a </w:t>
      </w:r>
      <w:proofErr w:type="spellStart"/>
      <w:r w:rsidR="008C7729" w:rsidRPr="009E3FA1">
        <w:rPr>
          <w:rFonts w:ascii="Trebuchet MS" w:hAnsi="Trebuchet MS"/>
          <w:iCs/>
          <w:lang w:val="en-GB"/>
        </w:rPr>
        <w:t>contractului</w:t>
      </w:r>
      <w:proofErr w:type="spellEnd"/>
      <w:r w:rsidR="008C7729" w:rsidRPr="009E3FA1">
        <w:rPr>
          <w:rFonts w:ascii="Trebuchet MS" w:hAnsi="Trebuchet MS"/>
          <w:iCs/>
          <w:lang w:val="en-GB"/>
        </w:rPr>
        <w:t xml:space="preserve"> de </w:t>
      </w:r>
      <w:proofErr w:type="spellStart"/>
      <w:r w:rsidR="008C7729" w:rsidRPr="009E3FA1">
        <w:rPr>
          <w:rFonts w:ascii="Trebuchet MS" w:hAnsi="Trebuchet MS"/>
          <w:iCs/>
          <w:lang w:val="en-GB"/>
        </w:rPr>
        <w:t>finanțare</w:t>
      </w:r>
      <w:proofErr w:type="spellEnd"/>
      <w:r w:rsidR="00C10641" w:rsidRPr="009E3FA1">
        <w:rPr>
          <w:rFonts w:ascii="Trebuchet MS" w:hAnsi="Trebuchet MS"/>
          <w:iCs/>
          <w:lang w:val="en-GB"/>
        </w:rPr>
        <w:t xml:space="preserve">, </w:t>
      </w:r>
      <w:r w:rsidR="00C10641" w:rsidRPr="009E3FA1">
        <w:rPr>
          <w:rFonts w:ascii="Trebuchet MS" w:hAnsi="Trebuchet MS"/>
          <w:iCs/>
        </w:rPr>
        <w:t>având</w:t>
      </w:r>
      <w:r w:rsidR="00C10641" w:rsidRPr="009E3FA1">
        <w:rPr>
          <w:rFonts w:ascii="Trebuchet MS" w:hAnsi="Trebuchet MS" w:cs="Calibri"/>
          <w:snapToGrid w:val="0"/>
        </w:rPr>
        <w:t xml:space="preserve"> în vedere art.73, alin 2, lit (d) din Regulamentul (UE) nr.1060/ 2021</w:t>
      </w:r>
      <w:r w:rsidR="008C7729" w:rsidRPr="009E3FA1">
        <w:rPr>
          <w:rFonts w:ascii="Trebuchet MS" w:hAnsi="Trebuchet MS"/>
          <w:iCs/>
          <w:lang w:val="en-GB"/>
        </w:rPr>
        <w:t>)</w:t>
      </w:r>
      <w:r w:rsidR="008C7729" w:rsidRPr="009E3FA1">
        <w:rPr>
          <w:rFonts w:ascii="Trebuchet MS" w:hAnsi="Trebuchet MS"/>
        </w:rPr>
        <w:t>.</w:t>
      </w:r>
    </w:p>
    <w:p w14:paraId="2DDAF5CA" w14:textId="4FE1EF29" w:rsidR="00103A44" w:rsidRPr="009E3FA1" w:rsidRDefault="00103A44" w:rsidP="00103A44">
      <w:pPr>
        <w:spacing w:after="0" w:line="360" w:lineRule="auto"/>
        <w:contextualSpacing/>
        <w:jc w:val="both"/>
        <w:rPr>
          <w:rFonts w:ascii="Trebuchet MS" w:eastAsia="Times New Roman" w:hAnsi="Trebuchet MS" w:cs="Calibri"/>
        </w:rPr>
      </w:pPr>
      <w:r w:rsidRPr="009E3FA1">
        <w:rPr>
          <w:rFonts w:ascii="Trebuchet MS" w:hAnsi="Trebuchet MS"/>
          <w:b/>
          <w:bCs/>
          <w:iCs/>
          <w:color w:val="FF0000"/>
          <w:lang w:eastAsia="sk-SK"/>
        </w:rPr>
        <w:t>Cerința 1</w:t>
      </w:r>
      <w:r w:rsidR="008C7729" w:rsidRPr="009E3FA1">
        <w:rPr>
          <w:rFonts w:ascii="Trebuchet MS" w:hAnsi="Trebuchet MS"/>
          <w:b/>
          <w:bCs/>
          <w:iCs/>
          <w:color w:val="FF0000"/>
          <w:lang w:eastAsia="sk-SK"/>
        </w:rPr>
        <w:t>5</w:t>
      </w:r>
      <w:r w:rsidRPr="009E3FA1">
        <w:rPr>
          <w:rFonts w:ascii="Trebuchet MS" w:hAnsi="Trebuchet MS"/>
          <w:b/>
          <w:bCs/>
          <w:iCs/>
          <w:color w:val="FF0000"/>
          <w:lang w:eastAsia="sk-SK"/>
        </w:rPr>
        <w:t>.</w:t>
      </w:r>
      <w:r w:rsidRPr="009E3FA1">
        <w:rPr>
          <w:rFonts w:ascii="Trebuchet MS" w:hAnsi="Trebuchet MS"/>
          <w:iCs/>
          <w:color w:val="FF0000"/>
          <w:lang w:eastAsia="sk-SK"/>
        </w:rPr>
        <w:t xml:space="preserve"> </w:t>
      </w:r>
      <w:r w:rsidRPr="009E3FA1">
        <w:rPr>
          <w:rFonts w:ascii="Trebuchet MS" w:hAnsi="Trebuchet MS" w:cs="Calibri"/>
          <w:b/>
          <w:bCs/>
          <w:u w:val="single"/>
        </w:rPr>
        <w:t xml:space="preserve">Solicitantul </w:t>
      </w:r>
      <w:r w:rsidRPr="009E3FA1">
        <w:rPr>
          <w:rFonts w:ascii="Trebuchet MS" w:eastAsia="Times New Roman" w:hAnsi="Trebuchet MS" w:cs="Calibri"/>
        </w:rPr>
        <w:t>nu are obligații de plată la bugetul local, precum și la bugetul consolidat al statului.</w:t>
      </w:r>
    </w:p>
    <w:p w14:paraId="13DC1383" w14:textId="1C864959" w:rsidR="00103A44" w:rsidRPr="009E3FA1" w:rsidRDefault="00103A44" w:rsidP="00103A44">
      <w:pPr>
        <w:pStyle w:val="bullet"/>
        <w:numPr>
          <w:ilvl w:val="0"/>
          <w:numId w:val="0"/>
        </w:numPr>
        <w:spacing w:before="0" w:after="0"/>
        <w:rPr>
          <w:sz w:val="22"/>
          <w:szCs w:val="22"/>
          <w:lang w:eastAsia="sk-SK"/>
        </w:rPr>
      </w:pPr>
      <w:r w:rsidRPr="009E3FA1">
        <w:rPr>
          <w:b/>
          <w:bCs/>
          <w:iCs/>
          <w:color w:val="FF0000"/>
          <w:sz w:val="22"/>
          <w:szCs w:val="22"/>
          <w:lang w:eastAsia="sk-SK"/>
        </w:rPr>
        <w:t>Cerința 1</w:t>
      </w:r>
      <w:r w:rsidR="008C7729" w:rsidRPr="009E3FA1">
        <w:rPr>
          <w:b/>
          <w:bCs/>
          <w:iCs/>
          <w:color w:val="FF0000"/>
          <w:sz w:val="22"/>
          <w:szCs w:val="22"/>
          <w:lang w:eastAsia="sk-SK"/>
        </w:rPr>
        <w:t>6</w:t>
      </w:r>
      <w:r w:rsidRPr="009E3FA1">
        <w:rPr>
          <w:b/>
          <w:bCs/>
          <w:iCs/>
          <w:color w:val="FF0000"/>
          <w:sz w:val="22"/>
          <w:szCs w:val="22"/>
          <w:lang w:eastAsia="sk-SK"/>
        </w:rPr>
        <w:t>.</w:t>
      </w:r>
      <w:r w:rsidRPr="009E3FA1">
        <w:rPr>
          <w:iCs/>
          <w:color w:val="FF0000"/>
          <w:sz w:val="22"/>
          <w:szCs w:val="22"/>
          <w:lang w:eastAsia="sk-SK"/>
        </w:rPr>
        <w:t xml:space="preserve"> </w:t>
      </w:r>
      <w:r w:rsidRPr="009E3FA1">
        <w:rPr>
          <w:rFonts w:cs="Calibri"/>
          <w:b/>
          <w:bCs/>
          <w:sz w:val="22"/>
          <w:szCs w:val="22"/>
          <w:u w:val="single"/>
        </w:rPr>
        <w:t>Solicitantul</w:t>
      </w:r>
      <w:r w:rsidRPr="009E3FA1">
        <w:rPr>
          <w:sz w:val="22"/>
          <w:szCs w:val="22"/>
          <w:lang w:eastAsia="sk-SK"/>
        </w:rPr>
        <w:t xml:space="preserve"> nu au fapte </w:t>
      </w:r>
      <w:r w:rsidR="00235ED1" w:rsidRPr="009E3FA1">
        <w:rPr>
          <w:sz w:val="22"/>
          <w:szCs w:val="22"/>
          <w:lang w:eastAsia="sk-SK"/>
        </w:rPr>
        <w:t xml:space="preserve">înscrise </w:t>
      </w:r>
      <w:r w:rsidRPr="009E3FA1">
        <w:rPr>
          <w:sz w:val="22"/>
          <w:szCs w:val="22"/>
          <w:lang w:eastAsia="sk-SK"/>
        </w:rPr>
        <w:t>în cazierul fiscal</w:t>
      </w:r>
      <w:r w:rsidR="00235ED1" w:rsidRPr="009E3FA1">
        <w:rPr>
          <w:sz w:val="22"/>
          <w:szCs w:val="22"/>
          <w:lang w:eastAsia="sk-SK"/>
        </w:rPr>
        <w:t>.</w:t>
      </w:r>
    </w:p>
    <w:p w14:paraId="77828CD3" w14:textId="77777777" w:rsidR="00CB3EC5" w:rsidRPr="009E3FA1" w:rsidRDefault="00CB3EC5" w:rsidP="00103A44">
      <w:pPr>
        <w:pStyle w:val="bullet"/>
        <w:numPr>
          <w:ilvl w:val="0"/>
          <w:numId w:val="0"/>
        </w:numPr>
        <w:spacing w:before="0" w:after="0"/>
        <w:rPr>
          <w:sz w:val="22"/>
          <w:szCs w:val="22"/>
          <w:lang w:eastAsia="sk-SK"/>
        </w:rPr>
      </w:pPr>
    </w:p>
    <w:p w14:paraId="17CD70C8" w14:textId="77777777" w:rsidR="00CB3EC5" w:rsidRPr="009E3FA1" w:rsidRDefault="00CB3EC5" w:rsidP="00CB3EC5">
      <w:pPr>
        <w:spacing w:after="0" w:line="240" w:lineRule="auto"/>
        <w:jc w:val="both"/>
        <w:rPr>
          <w:rFonts w:ascii="Trebuchet MS" w:hAnsi="Trebuchet MS" w:cs="Times New Roman"/>
          <w:iCs/>
        </w:rPr>
      </w:pPr>
      <w:r w:rsidRPr="009E3FA1">
        <w:rPr>
          <w:rFonts w:ascii="Trebuchet MS" w:hAnsi="Trebuchet MS"/>
          <w:color w:val="FF0000"/>
          <w:lang w:eastAsia="sk-SK"/>
        </w:rPr>
        <w:t xml:space="preserve">Cerința 17. </w:t>
      </w:r>
      <w:r w:rsidRPr="009E3FA1">
        <w:rPr>
          <w:rFonts w:ascii="Trebuchet MS" w:hAnsi="Trebuchet MS" w:cs="Times New Roman"/>
          <w:iCs/>
          <w:u w:val="single"/>
        </w:rPr>
        <w:t>Activitățile proiectului nu intră sub incidența regulilor de ajutor de stat.</w:t>
      </w:r>
    </w:p>
    <w:p w14:paraId="6C5855AF" w14:textId="6EAC7C99" w:rsidR="00103A44" w:rsidRPr="009E3FA1" w:rsidRDefault="00CB3EC5" w:rsidP="00CB3EC5">
      <w:pPr>
        <w:pStyle w:val="bullet"/>
        <w:numPr>
          <w:ilvl w:val="0"/>
          <w:numId w:val="0"/>
        </w:numPr>
        <w:spacing w:before="0" w:after="0"/>
        <w:rPr>
          <w:rFonts w:cs="Times New Roman"/>
          <w:iCs/>
          <w:sz w:val="22"/>
          <w:szCs w:val="22"/>
        </w:rPr>
      </w:pPr>
      <w:r w:rsidRPr="009E3FA1">
        <w:rPr>
          <w:rFonts w:cs="Times New Roman"/>
          <w:iCs/>
          <w:sz w:val="22"/>
          <w:szCs w:val="22"/>
        </w:rPr>
        <w:t>Obiectele/bunurile, fie ele mobile sau imobile, nu vor fi utilizate în vederea desfăşurării de activităţi economice.</w:t>
      </w:r>
    </w:p>
    <w:p w14:paraId="0B0F4069" w14:textId="77777777" w:rsidR="00CB3EC5" w:rsidRPr="009E3FA1" w:rsidRDefault="00CB3EC5" w:rsidP="00CB3EC5">
      <w:pPr>
        <w:pStyle w:val="bullet"/>
        <w:numPr>
          <w:ilvl w:val="0"/>
          <w:numId w:val="0"/>
        </w:numPr>
        <w:spacing w:before="0" w:after="0"/>
        <w:rPr>
          <w:iCs/>
          <w:sz w:val="22"/>
          <w:szCs w:val="22"/>
          <w:lang w:eastAsia="sk-SK"/>
        </w:rPr>
      </w:pPr>
    </w:p>
    <w:p w14:paraId="10BDF2B3" w14:textId="77777777" w:rsidR="00694857" w:rsidRPr="009E3FA1" w:rsidRDefault="00694857">
      <w:pPr>
        <w:pStyle w:val="bullet"/>
        <w:numPr>
          <w:ilvl w:val="0"/>
          <w:numId w:val="0"/>
        </w:numPr>
        <w:spacing w:before="0" w:after="0"/>
        <w:ind w:left="644"/>
        <w:rPr>
          <w:sz w:val="22"/>
          <w:szCs w:val="22"/>
        </w:rPr>
      </w:pPr>
      <w:bookmarkStart w:id="11" w:name="__Fieldmark__14342_1580758020"/>
      <w:bookmarkEnd w:id="11"/>
    </w:p>
    <w:p w14:paraId="2A21A067" w14:textId="736E42FA" w:rsidR="00ED03BA" w:rsidRPr="009E3FA1" w:rsidRDefault="00ED03BA" w:rsidP="002B7CF4">
      <w:pPr>
        <w:pStyle w:val="ListParagraph"/>
        <w:numPr>
          <w:ilvl w:val="0"/>
          <w:numId w:val="3"/>
        </w:numPr>
        <w:spacing w:after="0" w:line="240" w:lineRule="auto"/>
        <w:jc w:val="both"/>
        <w:rPr>
          <w:rFonts w:ascii="Trebuchet MS" w:hAnsi="Trebuchet MS" w:cs="Times New Roman"/>
          <w:b/>
          <w:bCs/>
          <w:iCs/>
        </w:rPr>
      </w:pPr>
      <w:r w:rsidRPr="009E3FA1">
        <w:rPr>
          <w:rFonts w:ascii="Trebuchet MS" w:hAnsi="Trebuchet MS" w:cs="Times New Roman"/>
          <w:b/>
          <w:bCs/>
          <w:iCs/>
          <w:color w:val="7030A0"/>
        </w:rPr>
        <w:t>Organizația nu se află în niciuna din situațiile de excludere prevăzute de legislația aplicabilă</w:t>
      </w:r>
      <w:r w:rsidR="00050F15" w:rsidRPr="009E3FA1">
        <w:rPr>
          <w:rFonts w:ascii="Trebuchet MS" w:hAnsi="Trebuchet MS" w:cs="Times New Roman"/>
          <w:b/>
          <w:bCs/>
          <w:iCs/>
          <w:color w:val="7030A0"/>
        </w:rPr>
        <w:t>, respectiv Ghidul Solicitantului</w:t>
      </w:r>
      <w:r w:rsidRPr="009E3FA1">
        <w:rPr>
          <w:rFonts w:ascii="Trebuchet MS" w:hAnsi="Trebuchet MS" w:cs="Times New Roman"/>
          <w:b/>
          <w:bCs/>
          <w:iCs/>
          <w:color w:val="7030A0"/>
        </w:rPr>
        <w:t>:</w:t>
      </w:r>
    </w:p>
    <w:p w14:paraId="199D778A" w14:textId="77777777" w:rsidR="00193DF2" w:rsidRPr="009E3FA1" w:rsidRDefault="00193DF2" w:rsidP="00062D81">
      <w:pPr>
        <w:pStyle w:val="ListParagraph"/>
        <w:spacing w:after="0" w:line="240" w:lineRule="auto"/>
        <w:jc w:val="both"/>
        <w:rPr>
          <w:rFonts w:ascii="Trebuchet MS" w:hAnsi="Trebuchet MS" w:cs="Times New Roman"/>
          <w:b/>
          <w:bCs/>
          <w:iCs/>
        </w:rPr>
      </w:pPr>
    </w:p>
    <w:p w14:paraId="402E71A2" w14:textId="77777777" w:rsidR="00933AF3" w:rsidRPr="009E3FA1" w:rsidRDefault="00ED03BA" w:rsidP="00933AF3">
      <w:pPr>
        <w:pStyle w:val="ListParagraph"/>
        <w:numPr>
          <w:ilvl w:val="0"/>
          <w:numId w:val="9"/>
        </w:numPr>
        <w:suppressAutoHyphens w:val="0"/>
        <w:spacing w:line="360" w:lineRule="auto"/>
        <w:jc w:val="both"/>
        <w:rPr>
          <w:rFonts w:ascii="Trebuchet MS" w:hAnsi="Trebuchet MS"/>
          <w:iCs/>
        </w:rPr>
      </w:pPr>
      <w:r w:rsidRPr="009E3FA1">
        <w:rPr>
          <w:rFonts w:ascii="Trebuchet MS" w:hAnsi="Trebuchet MS"/>
          <w:b/>
          <w:bCs/>
          <w:color w:val="7030A0"/>
        </w:rPr>
        <w:fldChar w:fldCharType="begin">
          <w:ffData>
            <w:name w:val=""/>
            <w:enabled/>
            <w:calcOnExit w:val="0"/>
            <w:checkBox>
              <w:sizeAuto/>
              <w:default w:val="0"/>
            </w:checkBox>
          </w:ffData>
        </w:fldChar>
      </w:r>
      <w:r w:rsidRPr="009E3FA1">
        <w:rPr>
          <w:rFonts w:ascii="Trebuchet MS" w:hAnsi="Trebuchet MS"/>
          <w:b/>
          <w:bCs/>
          <w:color w:val="7030A0"/>
        </w:rPr>
        <w:instrText xml:space="preserve"> FORMCHECKBOX </w:instrText>
      </w:r>
      <w:r w:rsidR="00000000" w:rsidRPr="009E3FA1">
        <w:rPr>
          <w:rFonts w:ascii="Trebuchet MS" w:hAnsi="Trebuchet MS"/>
          <w:b/>
          <w:bCs/>
          <w:color w:val="7030A0"/>
        </w:rPr>
      </w:r>
      <w:r w:rsidR="00000000" w:rsidRPr="009E3FA1">
        <w:rPr>
          <w:rFonts w:ascii="Trebuchet MS" w:hAnsi="Trebuchet MS"/>
          <w:b/>
          <w:bCs/>
          <w:color w:val="7030A0"/>
        </w:rPr>
        <w:fldChar w:fldCharType="separate"/>
      </w:r>
      <w:r w:rsidRPr="009E3FA1">
        <w:rPr>
          <w:rFonts w:ascii="Trebuchet MS" w:hAnsi="Trebuchet MS"/>
          <w:b/>
          <w:bCs/>
          <w:color w:val="7030A0"/>
        </w:rPr>
        <w:fldChar w:fldCharType="end"/>
      </w:r>
      <w:r w:rsidRPr="009E3FA1">
        <w:rPr>
          <w:rFonts w:ascii="Trebuchet MS" w:hAnsi="Trebuchet MS"/>
          <w:b/>
          <w:bCs/>
          <w:iCs/>
          <w:color w:val="7030A0"/>
          <w:lang w:eastAsia="sk-SK"/>
        </w:rPr>
        <w:t xml:space="preserve"> Cerința 1.</w:t>
      </w:r>
      <w:r w:rsidRPr="009E3FA1">
        <w:rPr>
          <w:rFonts w:ascii="Trebuchet MS" w:hAnsi="Trebuchet MS"/>
          <w:i/>
          <w:iCs/>
          <w:color w:val="7030A0"/>
          <w:lang w:eastAsia="sk-SK"/>
        </w:rPr>
        <w:t xml:space="preserve"> </w:t>
      </w:r>
      <w:r w:rsidR="00933AF3" w:rsidRPr="009E3FA1">
        <w:rPr>
          <w:rFonts w:ascii="Trebuchet MS" w:hAnsi="Trebuchet MS"/>
          <w:iCs/>
        </w:rPr>
        <w:t>Solicitantul nu se află în următoarele situații începând cu data depunerii cererii de finanțare, pe perioada de evaluare, selecție și contractare:</w:t>
      </w:r>
    </w:p>
    <w:p w14:paraId="50CA3316" w14:textId="0FB8B581" w:rsidR="00933AF3" w:rsidRPr="009E3FA1" w:rsidRDefault="00933AF3" w:rsidP="00933AF3">
      <w:pPr>
        <w:pStyle w:val="ListParagraph"/>
        <w:spacing w:line="360" w:lineRule="auto"/>
        <w:ind w:left="1014" w:hanging="425"/>
        <w:jc w:val="both"/>
        <w:rPr>
          <w:rFonts w:ascii="Trebuchet MS" w:hAnsi="Trebuchet MS"/>
          <w:iCs/>
        </w:rPr>
      </w:pPr>
      <w:r w:rsidRPr="009E3FA1">
        <w:rPr>
          <w:rFonts w:ascii="Trebuchet MS" w:hAnsi="Trebuchet MS"/>
          <w:iCs/>
        </w:rPr>
        <w:t xml:space="preserve">a. </w:t>
      </w:r>
      <w:r w:rsidR="004A3BA4" w:rsidRPr="009E3FA1">
        <w:rPr>
          <w:rFonts w:ascii="Trebuchet MS" w:hAnsi="Trebuchet MS"/>
          <w:iCs/>
          <w:color w:val="000000" w:themeColor="text1"/>
        </w:rPr>
        <w:t>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r w:rsidRPr="009E3FA1">
        <w:rPr>
          <w:rFonts w:ascii="Trebuchet MS" w:hAnsi="Trebuchet MS"/>
          <w:iCs/>
        </w:rPr>
        <w:t>;</w:t>
      </w:r>
    </w:p>
    <w:p w14:paraId="7816A7A8" w14:textId="77777777" w:rsidR="00933AF3" w:rsidRPr="009E3FA1" w:rsidRDefault="00933AF3" w:rsidP="00933AF3">
      <w:pPr>
        <w:pStyle w:val="ListParagraph"/>
        <w:spacing w:line="360" w:lineRule="auto"/>
        <w:ind w:left="1014" w:hanging="425"/>
        <w:jc w:val="both"/>
        <w:rPr>
          <w:rFonts w:ascii="Trebuchet MS" w:hAnsi="Trebuchet MS"/>
          <w:iCs/>
        </w:rPr>
      </w:pPr>
      <w:r w:rsidRPr="009E3FA1">
        <w:rPr>
          <w:rFonts w:ascii="Trebuchet MS" w:hAnsi="Trebuchet MS"/>
          <w:iCs/>
        </w:rPr>
        <w:t>b.</w:t>
      </w:r>
      <w:r w:rsidRPr="009E3FA1">
        <w:rPr>
          <w:rFonts w:ascii="Trebuchet MS" w:hAnsi="Trebuchet MS"/>
          <w:iCs/>
        </w:rPr>
        <w:tab/>
        <w:t>Să facă obiectul unei proceduri legale pentru declararea sa într-una din situațiile de la punctul a.;</w:t>
      </w:r>
    </w:p>
    <w:p w14:paraId="182AE1FA" w14:textId="77777777" w:rsidR="00933AF3" w:rsidRPr="009E3FA1" w:rsidRDefault="00933AF3" w:rsidP="00933AF3">
      <w:pPr>
        <w:pStyle w:val="ListParagraph"/>
        <w:spacing w:line="360" w:lineRule="auto"/>
        <w:ind w:left="1014" w:hanging="425"/>
        <w:jc w:val="both"/>
        <w:rPr>
          <w:rFonts w:ascii="Trebuchet MS" w:hAnsi="Trebuchet MS"/>
          <w:iCs/>
        </w:rPr>
      </w:pPr>
      <w:r w:rsidRPr="009E3FA1">
        <w:rPr>
          <w:rFonts w:ascii="Trebuchet MS" w:hAnsi="Trebuchet MS"/>
          <w:iCs/>
        </w:rPr>
        <w:t>c.</w:t>
      </w:r>
      <w:r w:rsidRPr="009E3FA1">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E3FDC63" w14:textId="63DAA2F0" w:rsidR="00ED03BA" w:rsidRPr="009E3FA1" w:rsidRDefault="00ED03BA" w:rsidP="00062D81">
      <w:pPr>
        <w:pStyle w:val="bullet"/>
        <w:numPr>
          <w:ilvl w:val="0"/>
          <w:numId w:val="0"/>
        </w:numPr>
        <w:spacing w:before="0" w:after="0"/>
        <w:ind w:left="360"/>
        <w:rPr>
          <w:i/>
          <w:iCs/>
          <w:color w:val="00B050"/>
          <w:sz w:val="22"/>
          <w:szCs w:val="22"/>
          <w:lang w:eastAsia="sk-SK"/>
        </w:rPr>
      </w:pPr>
    </w:p>
    <w:p w14:paraId="70F1A3FE" w14:textId="77777777" w:rsidR="00933AF3" w:rsidRPr="009E3FA1" w:rsidRDefault="00ED03BA" w:rsidP="00933AF3">
      <w:pPr>
        <w:pStyle w:val="ListParagraph"/>
        <w:numPr>
          <w:ilvl w:val="0"/>
          <w:numId w:val="9"/>
        </w:numPr>
        <w:suppressAutoHyphens w:val="0"/>
        <w:spacing w:line="360" w:lineRule="auto"/>
        <w:jc w:val="both"/>
        <w:rPr>
          <w:rFonts w:ascii="Trebuchet MS" w:hAnsi="Trebuchet MS"/>
          <w:iCs/>
        </w:rPr>
      </w:pPr>
      <w:r w:rsidRPr="009E3FA1">
        <w:rPr>
          <w:rFonts w:ascii="Trebuchet MS" w:hAnsi="Trebuchet MS"/>
          <w:b/>
          <w:bCs/>
          <w:color w:val="7030A0"/>
        </w:rPr>
        <w:lastRenderedPageBreak/>
        <w:fldChar w:fldCharType="begin">
          <w:ffData>
            <w:name w:val=""/>
            <w:enabled/>
            <w:calcOnExit w:val="0"/>
            <w:checkBox>
              <w:sizeAuto/>
              <w:default w:val="0"/>
            </w:checkBox>
          </w:ffData>
        </w:fldChar>
      </w:r>
      <w:r w:rsidRPr="009E3FA1">
        <w:rPr>
          <w:rFonts w:ascii="Trebuchet MS" w:hAnsi="Trebuchet MS"/>
          <w:b/>
          <w:bCs/>
          <w:color w:val="7030A0"/>
        </w:rPr>
        <w:instrText xml:space="preserve"> FORMCHECKBOX </w:instrText>
      </w:r>
      <w:r w:rsidR="00000000" w:rsidRPr="009E3FA1">
        <w:rPr>
          <w:rFonts w:ascii="Trebuchet MS" w:hAnsi="Trebuchet MS"/>
          <w:b/>
          <w:bCs/>
          <w:color w:val="7030A0"/>
        </w:rPr>
      </w:r>
      <w:r w:rsidR="00000000" w:rsidRPr="009E3FA1">
        <w:rPr>
          <w:rFonts w:ascii="Trebuchet MS" w:hAnsi="Trebuchet MS"/>
          <w:b/>
          <w:bCs/>
          <w:color w:val="7030A0"/>
        </w:rPr>
        <w:fldChar w:fldCharType="separate"/>
      </w:r>
      <w:r w:rsidRPr="009E3FA1">
        <w:rPr>
          <w:rFonts w:ascii="Trebuchet MS" w:hAnsi="Trebuchet MS"/>
          <w:b/>
          <w:bCs/>
          <w:color w:val="7030A0"/>
        </w:rPr>
        <w:fldChar w:fldCharType="end"/>
      </w:r>
      <w:r w:rsidRPr="009E3FA1">
        <w:rPr>
          <w:rFonts w:ascii="Trebuchet MS" w:hAnsi="Trebuchet MS"/>
          <w:b/>
          <w:bCs/>
          <w:iCs/>
          <w:color w:val="7030A0"/>
          <w:lang w:eastAsia="sk-SK"/>
        </w:rPr>
        <w:t xml:space="preserve"> Cerința 2.</w:t>
      </w:r>
      <w:r w:rsidRPr="009E3FA1">
        <w:rPr>
          <w:rFonts w:ascii="Trebuchet MS" w:hAnsi="Trebuchet MS"/>
          <w:i/>
          <w:iCs/>
          <w:color w:val="7030A0"/>
          <w:lang w:eastAsia="sk-SK"/>
        </w:rPr>
        <w:t xml:space="preserve"> </w:t>
      </w:r>
      <w:r w:rsidRPr="009E3FA1">
        <w:rPr>
          <w:rFonts w:ascii="Trebuchet MS" w:hAnsi="Trebuchet MS"/>
          <w:color w:val="7030A0"/>
          <w:lang w:eastAsia="sk-SK"/>
        </w:rPr>
        <w:t xml:space="preserve"> </w:t>
      </w:r>
      <w:r w:rsidR="00933AF3" w:rsidRPr="009E3FA1">
        <w:rPr>
          <w:rFonts w:ascii="Trebuchet MS" w:hAnsi="Trebuchet MS"/>
          <w:iCs/>
        </w:rPr>
        <w:t>Solicitantul trebuie să se regăsească în următoarele situații:</w:t>
      </w:r>
    </w:p>
    <w:p w14:paraId="012D34E6" w14:textId="77777777" w:rsidR="00933AF3" w:rsidRPr="009E3FA1" w:rsidRDefault="00933AF3" w:rsidP="00933AF3">
      <w:pPr>
        <w:pStyle w:val="ListParagraph"/>
        <w:spacing w:line="360" w:lineRule="auto"/>
        <w:ind w:left="873" w:hanging="153"/>
        <w:jc w:val="both"/>
        <w:rPr>
          <w:rFonts w:ascii="Trebuchet MS" w:hAnsi="Trebuchet MS"/>
          <w:iCs/>
        </w:rPr>
      </w:pPr>
      <w:r w:rsidRPr="009E3FA1">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9E3FA1" w:rsidRDefault="00933AF3" w:rsidP="00933AF3">
      <w:pPr>
        <w:pStyle w:val="ListParagraph"/>
        <w:spacing w:line="360" w:lineRule="auto"/>
        <w:ind w:left="1298" w:hanging="142"/>
        <w:jc w:val="both"/>
        <w:rPr>
          <w:rFonts w:ascii="Trebuchet MS" w:hAnsi="Trebuchet MS"/>
          <w:iCs/>
        </w:rPr>
      </w:pPr>
      <w:r w:rsidRPr="009E3FA1">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9E3FA1" w:rsidRDefault="00933AF3" w:rsidP="00933AF3">
      <w:pPr>
        <w:pStyle w:val="ListParagraph"/>
        <w:spacing w:line="360" w:lineRule="auto"/>
        <w:ind w:left="1298" w:hanging="142"/>
        <w:jc w:val="both"/>
        <w:rPr>
          <w:rFonts w:ascii="Trebuchet MS" w:hAnsi="Trebuchet MS"/>
          <w:iCs/>
        </w:rPr>
      </w:pPr>
      <w:r w:rsidRPr="009E3FA1">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19CDB40E" w14:textId="77777777" w:rsidR="00933AF3" w:rsidRPr="009E3FA1" w:rsidRDefault="00933AF3" w:rsidP="00933AF3">
      <w:pPr>
        <w:pStyle w:val="ListParagraph"/>
        <w:spacing w:line="360" w:lineRule="auto"/>
        <w:ind w:left="873" w:hanging="153"/>
        <w:jc w:val="both"/>
        <w:rPr>
          <w:rFonts w:ascii="Trebuchet MS" w:hAnsi="Trebuchet MS"/>
          <w:iCs/>
        </w:rPr>
      </w:pPr>
      <w:r w:rsidRPr="009E3FA1">
        <w:rPr>
          <w:rFonts w:ascii="Trebuchet MS" w:hAnsi="Trebuchet MS"/>
          <w:iCs/>
        </w:rPr>
        <w:t>b. să fi achitat obligațiile de plată nete către bugetul de stat și respectiv bugetul local în ultimul an calendaristic conform normelor legale în vigoare</w:t>
      </w:r>
    </w:p>
    <w:p w14:paraId="03813835" w14:textId="77777777" w:rsidR="00933AF3" w:rsidRPr="009E3FA1" w:rsidRDefault="00933AF3" w:rsidP="00933AF3">
      <w:pPr>
        <w:pStyle w:val="ListParagraph"/>
        <w:spacing w:line="360" w:lineRule="auto"/>
        <w:ind w:left="873" w:hanging="153"/>
        <w:jc w:val="both"/>
        <w:rPr>
          <w:rFonts w:ascii="Trebuchet MS" w:hAnsi="Trebuchet MS"/>
          <w:iCs/>
        </w:rPr>
      </w:pPr>
      <w:r w:rsidRPr="009E3FA1">
        <w:rPr>
          <w:rFonts w:ascii="Trebuchet MS" w:hAnsi="Trebuchet MS"/>
          <w:iCs/>
        </w:rPr>
        <w:t xml:space="preserve">c. deține dreptul legal de a desfășura activitățile prevăzute în cadrul proiectului </w:t>
      </w:r>
    </w:p>
    <w:p w14:paraId="56D1347E" w14:textId="1D6B41B6" w:rsidR="00ED03BA" w:rsidRPr="009E3FA1" w:rsidRDefault="00ED03BA" w:rsidP="00933AF3">
      <w:pPr>
        <w:pStyle w:val="bullet"/>
        <w:numPr>
          <w:ilvl w:val="0"/>
          <w:numId w:val="0"/>
        </w:numPr>
        <w:spacing w:before="0" w:after="0"/>
        <w:ind w:left="360"/>
        <w:rPr>
          <w:color w:val="00B050"/>
          <w:sz w:val="22"/>
          <w:szCs w:val="22"/>
        </w:rPr>
      </w:pPr>
    </w:p>
    <w:p w14:paraId="1FE22055" w14:textId="36C49C23" w:rsidR="00933AF3" w:rsidRPr="009E3FA1" w:rsidRDefault="00ED03BA" w:rsidP="00933AF3">
      <w:pPr>
        <w:pStyle w:val="ListParagraph"/>
        <w:numPr>
          <w:ilvl w:val="0"/>
          <w:numId w:val="9"/>
        </w:numPr>
        <w:suppressAutoHyphens w:val="0"/>
        <w:spacing w:line="360" w:lineRule="auto"/>
        <w:jc w:val="both"/>
        <w:rPr>
          <w:rFonts w:ascii="Trebuchet MS" w:hAnsi="Trebuchet MS"/>
          <w:iCs/>
        </w:rPr>
      </w:pPr>
      <w:r w:rsidRPr="009E3FA1">
        <w:rPr>
          <w:rFonts w:ascii="Trebuchet MS" w:hAnsi="Trebuchet MS"/>
          <w:b/>
          <w:bCs/>
          <w:color w:val="7030A0"/>
        </w:rPr>
        <w:fldChar w:fldCharType="begin">
          <w:ffData>
            <w:name w:val=""/>
            <w:enabled/>
            <w:calcOnExit w:val="0"/>
            <w:checkBox>
              <w:sizeAuto/>
              <w:default w:val="0"/>
            </w:checkBox>
          </w:ffData>
        </w:fldChar>
      </w:r>
      <w:r w:rsidRPr="009E3FA1">
        <w:rPr>
          <w:rFonts w:ascii="Trebuchet MS" w:hAnsi="Trebuchet MS"/>
          <w:b/>
          <w:bCs/>
          <w:color w:val="7030A0"/>
        </w:rPr>
        <w:instrText xml:space="preserve"> FORMCHECKBOX </w:instrText>
      </w:r>
      <w:r w:rsidR="00000000" w:rsidRPr="009E3FA1">
        <w:rPr>
          <w:rFonts w:ascii="Trebuchet MS" w:hAnsi="Trebuchet MS"/>
          <w:b/>
          <w:bCs/>
          <w:color w:val="7030A0"/>
        </w:rPr>
      </w:r>
      <w:r w:rsidR="00000000" w:rsidRPr="009E3FA1">
        <w:rPr>
          <w:rFonts w:ascii="Trebuchet MS" w:hAnsi="Trebuchet MS"/>
          <w:b/>
          <w:bCs/>
          <w:color w:val="7030A0"/>
        </w:rPr>
        <w:fldChar w:fldCharType="separate"/>
      </w:r>
      <w:r w:rsidRPr="009E3FA1">
        <w:rPr>
          <w:rFonts w:ascii="Trebuchet MS" w:hAnsi="Trebuchet MS"/>
          <w:b/>
          <w:bCs/>
          <w:color w:val="7030A0"/>
        </w:rPr>
        <w:fldChar w:fldCharType="end"/>
      </w:r>
      <w:r w:rsidRPr="009E3FA1">
        <w:rPr>
          <w:rFonts w:ascii="Trebuchet MS" w:hAnsi="Trebuchet MS"/>
          <w:b/>
          <w:bCs/>
          <w:iCs/>
          <w:color w:val="7030A0"/>
          <w:lang w:eastAsia="sk-SK"/>
        </w:rPr>
        <w:t xml:space="preserve"> Cerința </w:t>
      </w:r>
      <w:r w:rsidR="00933AF3" w:rsidRPr="009E3FA1">
        <w:rPr>
          <w:rFonts w:ascii="Trebuchet MS" w:hAnsi="Trebuchet MS"/>
          <w:b/>
          <w:bCs/>
          <w:i/>
          <w:iCs/>
          <w:color w:val="7030A0"/>
          <w:lang w:eastAsia="sk-SK"/>
        </w:rPr>
        <w:t>3</w:t>
      </w:r>
      <w:r w:rsidRPr="009E3FA1">
        <w:rPr>
          <w:rFonts w:ascii="Trebuchet MS" w:hAnsi="Trebuchet MS"/>
          <w:b/>
          <w:bCs/>
          <w:iCs/>
          <w:color w:val="7030A0"/>
          <w:lang w:eastAsia="sk-SK"/>
        </w:rPr>
        <w:t>.</w:t>
      </w:r>
      <w:r w:rsidRPr="009E3FA1">
        <w:rPr>
          <w:rFonts w:ascii="Trebuchet MS" w:hAnsi="Trebuchet MS"/>
          <w:i/>
          <w:iCs/>
          <w:color w:val="7030A0"/>
          <w:lang w:eastAsia="sk-SK"/>
        </w:rPr>
        <w:t xml:space="preserve"> </w:t>
      </w:r>
      <w:r w:rsidR="00933AF3" w:rsidRPr="009E3FA1">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9E3FA1" w:rsidRDefault="00933AF3" w:rsidP="00933AF3">
      <w:pPr>
        <w:pStyle w:val="ListParagraph"/>
        <w:spacing w:line="360" w:lineRule="auto"/>
        <w:jc w:val="both"/>
        <w:rPr>
          <w:rFonts w:ascii="Trebuchet MS" w:hAnsi="Trebuchet MS"/>
          <w:iCs/>
        </w:rPr>
      </w:pPr>
      <w:r w:rsidRPr="009E3FA1">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476A0FC" w14:textId="0183FA08" w:rsidR="00933AF3" w:rsidRPr="009E3FA1" w:rsidRDefault="00933AF3" w:rsidP="00933AF3">
      <w:pPr>
        <w:pStyle w:val="ListParagraph"/>
        <w:spacing w:line="360" w:lineRule="auto"/>
        <w:jc w:val="both"/>
        <w:rPr>
          <w:rFonts w:ascii="Trebuchet MS" w:hAnsi="Trebuchet MS"/>
          <w:iCs/>
        </w:rPr>
      </w:pPr>
      <w:r w:rsidRPr="009E3FA1">
        <w:rPr>
          <w:rFonts w:ascii="Trebuchet MS" w:hAnsi="Trebuchet MS"/>
          <w:iCs/>
        </w:rPr>
        <w:t>b. Să se afle în situația de a induce grav în eroare Autoritatea de Management  sau comisiile de evaluare și selecție, prin furnizarea de informații incorecte în cadrul prezent</w:t>
      </w:r>
      <w:r w:rsidR="00FB3821" w:rsidRPr="009E3FA1">
        <w:rPr>
          <w:rFonts w:ascii="Trebuchet MS" w:hAnsi="Trebuchet MS"/>
          <w:iCs/>
        </w:rPr>
        <w:t>ului</w:t>
      </w:r>
      <w:r w:rsidRPr="009E3FA1">
        <w:rPr>
          <w:rFonts w:ascii="Trebuchet MS" w:hAnsi="Trebuchet MS"/>
          <w:iCs/>
        </w:rPr>
        <w:t xml:space="preserve"> apel de proiecte sau a altor apeluri de proiecte derulate în cadrul PR Sud-Muntenia 2021-2027</w:t>
      </w:r>
    </w:p>
    <w:p w14:paraId="260A9227" w14:textId="567FFAFC" w:rsidR="00933AF3" w:rsidRPr="009E3FA1" w:rsidRDefault="00933AF3" w:rsidP="00933AF3">
      <w:pPr>
        <w:pStyle w:val="ListParagraph"/>
        <w:spacing w:line="360" w:lineRule="auto"/>
        <w:jc w:val="both"/>
        <w:rPr>
          <w:rFonts w:ascii="Trebuchet MS" w:hAnsi="Trebuchet MS"/>
          <w:iCs/>
        </w:rPr>
      </w:pPr>
      <w:r w:rsidRPr="009E3FA1">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w:t>
      </w:r>
      <w:r w:rsidR="00FB3821" w:rsidRPr="009E3FA1">
        <w:rPr>
          <w:rFonts w:ascii="Trebuchet MS" w:hAnsi="Trebuchet MS"/>
          <w:iCs/>
        </w:rPr>
        <w:t>ului</w:t>
      </w:r>
      <w:r w:rsidRPr="009E3FA1">
        <w:rPr>
          <w:rFonts w:ascii="Trebuchet MS" w:hAnsi="Trebuchet MS"/>
          <w:iCs/>
        </w:rPr>
        <w:t xml:space="preserve"> apel de proiecte sau a altor apeluri de proiecte derulate în cadrul Programului Regional Sud Muntenia 2021-2027</w:t>
      </w:r>
    </w:p>
    <w:p w14:paraId="7E95BB41" w14:textId="77777777" w:rsidR="00933AF3" w:rsidRPr="009E3FA1" w:rsidRDefault="00933AF3" w:rsidP="00933AF3">
      <w:pPr>
        <w:pStyle w:val="ListParagraph"/>
        <w:spacing w:line="360" w:lineRule="auto"/>
        <w:jc w:val="both"/>
        <w:rPr>
          <w:rFonts w:ascii="Trebuchet MS" w:hAnsi="Trebuchet MS"/>
          <w:iCs/>
        </w:rPr>
      </w:pPr>
      <w:r w:rsidRPr="009E3FA1">
        <w:rPr>
          <w:rFonts w:ascii="Trebuchet MS" w:hAnsi="Trebuchet MS"/>
          <w:iCs/>
        </w:rPr>
        <w:t>d. Să fi suferit condamnări definitive în cauze referitoare la obținerea și utilizarea   fondurilor europene și/sau a fondurilor publice naționale aferente acestora.</w:t>
      </w:r>
    </w:p>
    <w:p w14:paraId="225F0240" w14:textId="77777777" w:rsidR="00ED03BA" w:rsidRPr="009E3FA1" w:rsidRDefault="00ED03BA" w:rsidP="009E3FA1">
      <w:pPr>
        <w:pStyle w:val="bullet"/>
        <w:numPr>
          <w:ilvl w:val="0"/>
          <w:numId w:val="0"/>
        </w:numPr>
        <w:spacing w:before="0" w:after="0"/>
        <w:rPr>
          <w:color w:val="00B050"/>
          <w:sz w:val="22"/>
          <w:szCs w:val="22"/>
        </w:rPr>
      </w:pPr>
    </w:p>
    <w:p w14:paraId="32EC07DE" w14:textId="65B59055" w:rsidR="00D61D10" w:rsidRPr="009E3FA1" w:rsidRDefault="002F6292" w:rsidP="00A97B85">
      <w:pPr>
        <w:pStyle w:val="ListParagraph"/>
        <w:numPr>
          <w:ilvl w:val="0"/>
          <w:numId w:val="3"/>
        </w:numPr>
        <w:spacing w:after="0" w:line="240" w:lineRule="auto"/>
        <w:jc w:val="both"/>
        <w:rPr>
          <w:rFonts w:ascii="Trebuchet MS" w:hAnsi="Trebuchet MS" w:cs="Times New Roman"/>
          <w:b/>
          <w:bCs/>
          <w:iCs/>
        </w:rPr>
      </w:pPr>
      <w:r w:rsidRPr="009E3FA1">
        <w:rPr>
          <w:rFonts w:ascii="Trebuchet MS" w:hAnsi="Trebuchet MS" w:cs="Times New Roman"/>
          <w:b/>
          <w:bCs/>
          <w:iCs/>
        </w:rPr>
        <w:t>Mă angajez ca organizația</w:t>
      </w:r>
      <w:r w:rsidR="00F849A4" w:rsidRPr="009E3FA1">
        <w:rPr>
          <w:rFonts w:ascii="Trebuchet MS" w:hAnsi="Trebuchet MS" w:cs="Times New Roman"/>
          <w:b/>
          <w:bCs/>
          <w:iCs/>
        </w:rPr>
        <w:t xml:space="preserve"> </w:t>
      </w:r>
      <w:r w:rsidR="00DD26FF" w:rsidRPr="009E3FA1">
        <w:rPr>
          <w:rFonts w:ascii="Trebuchet MS" w:hAnsi="Trebuchet MS" w:cs="Times New Roman"/>
          <w:iCs/>
        </w:rPr>
        <w:t>pe care o reprezint</w:t>
      </w:r>
      <w:r w:rsidRPr="009E3FA1">
        <w:rPr>
          <w:rFonts w:ascii="Trebuchet MS" w:hAnsi="Trebuchet MS" w:cs="Times New Roman"/>
          <w:b/>
          <w:bCs/>
          <w:iCs/>
        </w:rPr>
        <w:t xml:space="preserve">: </w:t>
      </w:r>
    </w:p>
    <w:p w14:paraId="1C1C32E4" w14:textId="77777777" w:rsidR="00030D18" w:rsidRPr="009E3FA1" w:rsidRDefault="00030D18" w:rsidP="00030D18">
      <w:pPr>
        <w:pStyle w:val="ListParagraph"/>
        <w:spacing w:after="0" w:line="240" w:lineRule="auto"/>
        <w:ind w:left="786"/>
        <w:jc w:val="both"/>
        <w:rPr>
          <w:rFonts w:ascii="Trebuchet MS" w:hAnsi="Trebuchet MS" w:cs="Times New Roman"/>
          <w:b/>
          <w:bCs/>
          <w:iCs/>
        </w:rPr>
      </w:pPr>
    </w:p>
    <w:p w14:paraId="5A1D69A8" w14:textId="77777777" w:rsidR="00030D18" w:rsidRPr="009E3FA1" w:rsidRDefault="00030D18" w:rsidP="00030D18">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r w:rsidRPr="009E3FA1">
        <w:rPr>
          <w:rFonts w:ascii="Trebuchet MS" w:hAnsi="Trebuchet MS"/>
        </w:rPr>
        <w:t xml:space="preserve"> </w:t>
      </w:r>
      <w:r w:rsidRPr="009E3FA1">
        <w:rPr>
          <w:rFonts w:ascii="Trebuchet MS" w:hAnsi="Trebuchet MS" w:cs="Times New Roman"/>
          <w:i/>
        </w:rPr>
        <w:t>Să nu utilizeze sprijinul primit pentru finanțarea de intervenții excluse din domeniul</w:t>
      </w:r>
    </w:p>
    <w:p w14:paraId="356B3ADB" w14:textId="77777777" w:rsidR="00030D18" w:rsidRPr="009E3FA1" w:rsidRDefault="00030D18" w:rsidP="00030D18">
      <w:pPr>
        <w:pStyle w:val="ListParagraph"/>
        <w:spacing w:after="0" w:line="240" w:lineRule="auto"/>
        <w:jc w:val="both"/>
        <w:rPr>
          <w:rFonts w:ascii="Trebuchet MS" w:hAnsi="Trebuchet MS" w:cs="Times New Roman"/>
          <w:b/>
          <w:bCs/>
          <w:iCs/>
        </w:rPr>
      </w:pPr>
      <w:r w:rsidRPr="009E3FA1">
        <w:rPr>
          <w:rFonts w:ascii="Trebuchet MS" w:hAnsi="Trebuchet MS" w:cs="Times New Roman"/>
          <w:i/>
        </w:rPr>
        <w:t>de aplicare al Fondului European de Dezvoltare Regională</w:t>
      </w:r>
    </w:p>
    <w:p w14:paraId="01AF64FA" w14:textId="653ACE3A"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bookmarkStart w:id="12" w:name="__Fieldmark__14454_1580758020"/>
      <w:bookmarkEnd w:id="12"/>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Să asigure contribuţia proprie declarata în sectiunea aferenta din Cererea de Finanțare,</w:t>
      </w:r>
    </w:p>
    <w:p w14:paraId="40C17A2D" w14:textId="6B3E6DD1"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bookmarkStart w:id="13" w:name="__Fieldmark__14455_1580758020"/>
      <w:bookmarkEnd w:id="13"/>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Să finanţeze toate costurile</w:t>
      </w:r>
      <w:r w:rsidR="00F849A4" w:rsidRPr="009E3FA1">
        <w:rPr>
          <w:rFonts w:ascii="Trebuchet MS" w:hAnsi="Trebuchet MS" w:cs="Times New Roman"/>
          <w:i/>
        </w:rPr>
        <w:t xml:space="preserve">, </w:t>
      </w:r>
      <w:r w:rsidR="002F6292" w:rsidRPr="009E3FA1">
        <w:rPr>
          <w:rFonts w:ascii="Trebuchet MS" w:hAnsi="Trebuchet MS" w:cs="Times New Roman"/>
          <w:i/>
        </w:rPr>
        <w:t xml:space="preserve">inclusiv costurile </w:t>
      </w:r>
      <w:r w:rsidRPr="009E3FA1">
        <w:rPr>
          <w:rFonts w:ascii="Trebuchet MS" w:hAnsi="Trebuchet MS" w:cs="Times New Roman"/>
          <w:i/>
        </w:rPr>
        <w:t>neeligibile, dar necesare</w:t>
      </w:r>
      <w:r w:rsidR="00F849A4" w:rsidRPr="009E3FA1">
        <w:rPr>
          <w:rFonts w:ascii="Trebuchet MS" w:hAnsi="Trebuchet MS" w:cs="Times New Roman"/>
          <w:i/>
        </w:rPr>
        <w:t xml:space="preserve">, </w:t>
      </w:r>
      <w:r w:rsidR="002F6292" w:rsidRPr="009E3FA1">
        <w:rPr>
          <w:rFonts w:ascii="Trebuchet MS" w:hAnsi="Trebuchet MS" w:cs="Times New Roman"/>
          <w:i/>
        </w:rPr>
        <w:t>aferente proiectului,</w:t>
      </w:r>
    </w:p>
    <w:p w14:paraId="5978E265" w14:textId="0D60FA11"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bookmarkStart w:id="14" w:name="__Fieldmark__14456_1580758020"/>
      <w:bookmarkEnd w:id="14"/>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 xml:space="preserve"> Să asigure resursele financiare necesare implementării optime a proiectului în condiţiile rambursării ulterioare a cheltuielilor eligibile din </w:t>
      </w:r>
      <w:r w:rsidR="00CA601F" w:rsidRPr="009E3FA1">
        <w:rPr>
          <w:rFonts w:ascii="Trebuchet MS" w:hAnsi="Trebuchet MS" w:cs="Times New Roman"/>
          <w:i/>
        </w:rPr>
        <w:t>fonduri</w:t>
      </w:r>
      <w:r w:rsidRPr="009E3FA1">
        <w:rPr>
          <w:rFonts w:ascii="Trebuchet MS" w:hAnsi="Trebuchet MS" w:cs="Times New Roman"/>
          <w:i/>
        </w:rPr>
        <w:t>le</w:t>
      </w:r>
      <w:r w:rsidR="00CA601F" w:rsidRPr="009E3FA1">
        <w:rPr>
          <w:rFonts w:ascii="Trebuchet MS" w:hAnsi="Trebuchet MS" w:cs="Times New Roman"/>
          <w:i/>
        </w:rPr>
        <w:t xml:space="preserve"> </w:t>
      </w:r>
      <w:r w:rsidRPr="009E3FA1">
        <w:rPr>
          <w:rFonts w:ascii="Trebuchet MS" w:hAnsi="Trebuchet MS" w:cs="Times New Roman"/>
          <w:i/>
        </w:rPr>
        <w:t>Uniunii</w:t>
      </w:r>
      <w:r w:rsidR="002F6292" w:rsidRPr="009E3FA1">
        <w:rPr>
          <w:rFonts w:ascii="Trebuchet MS" w:hAnsi="Trebuchet MS" w:cs="Times New Roman"/>
          <w:i/>
        </w:rPr>
        <w:t>,</w:t>
      </w:r>
    </w:p>
    <w:p w14:paraId="27C36985" w14:textId="42AE8ED0" w:rsidR="00D61D10" w:rsidRPr="009E3FA1" w:rsidRDefault="00D61D10" w:rsidP="00D61D10">
      <w:pPr>
        <w:pStyle w:val="Ghid2"/>
        <w:spacing w:before="0" w:line="276" w:lineRule="auto"/>
        <w:ind w:left="720"/>
        <w:jc w:val="both"/>
        <w:rPr>
          <w:rFonts w:ascii="Trebuchet MS" w:hAnsi="Trebuchet MS" w:cs="Arial"/>
          <w:i w:val="0"/>
          <w:color w:val="000000"/>
          <w:sz w:val="22"/>
          <w:szCs w:val="22"/>
        </w:rPr>
      </w:pPr>
      <w:r w:rsidRPr="009E3FA1">
        <w:rPr>
          <w:rFonts w:ascii="Trebuchet MS" w:hAnsi="Trebuchet MS"/>
          <w:sz w:val="22"/>
          <w:szCs w:val="22"/>
        </w:rPr>
        <w:fldChar w:fldCharType="begin">
          <w:ffData>
            <w:name w:val=""/>
            <w:enabled/>
            <w:calcOnExit w:val="0"/>
            <w:checkBox>
              <w:sizeAuto/>
              <w:default w:val="0"/>
            </w:checkBox>
          </w:ffData>
        </w:fldChar>
      </w:r>
      <w:r w:rsidRPr="009E3FA1">
        <w:rPr>
          <w:rFonts w:ascii="Trebuchet MS" w:hAnsi="Trebuchet MS"/>
          <w:sz w:val="22"/>
          <w:szCs w:val="22"/>
        </w:rPr>
        <w:instrText xml:space="preserve"> FORMCHECKBOX </w:instrText>
      </w:r>
      <w:r w:rsidR="00000000" w:rsidRPr="009E3FA1">
        <w:rPr>
          <w:rFonts w:ascii="Trebuchet MS" w:hAnsi="Trebuchet MS"/>
          <w:sz w:val="22"/>
          <w:szCs w:val="22"/>
        </w:rPr>
      </w:r>
      <w:r w:rsidR="00000000" w:rsidRPr="009E3FA1">
        <w:rPr>
          <w:rFonts w:ascii="Trebuchet MS" w:hAnsi="Trebuchet MS"/>
          <w:sz w:val="22"/>
          <w:szCs w:val="22"/>
        </w:rPr>
        <w:fldChar w:fldCharType="separate"/>
      </w:r>
      <w:r w:rsidRPr="009E3FA1">
        <w:rPr>
          <w:rFonts w:ascii="Trebuchet MS" w:hAnsi="Trebuchet MS"/>
          <w:sz w:val="22"/>
          <w:szCs w:val="22"/>
        </w:rPr>
        <w:fldChar w:fldCharType="end"/>
      </w:r>
      <w:r w:rsidRPr="009E3FA1">
        <w:rPr>
          <w:rFonts w:ascii="Trebuchet MS" w:hAnsi="Trebuchet MS"/>
          <w:iCs/>
          <w:sz w:val="22"/>
          <w:szCs w:val="22"/>
          <w:lang w:eastAsia="sk-SK"/>
        </w:rPr>
        <w:t xml:space="preserve"> </w:t>
      </w:r>
      <w:r w:rsidR="00EE24E5" w:rsidRPr="009E3FA1">
        <w:rPr>
          <w:rFonts w:ascii="Trebuchet MS" w:hAnsi="Trebuchet MS"/>
          <w:iCs/>
          <w:sz w:val="22"/>
          <w:szCs w:val="22"/>
          <w:lang w:eastAsia="sk-SK"/>
        </w:rPr>
        <w:t>S</w:t>
      </w:r>
      <w:r w:rsidRPr="009E3FA1">
        <w:rPr>
          <w:rFonts w:ascii="Trebuchet MS" w:eastAsiaTheme="minorHAnsi" w:hAnsi="Trebuchet MS"/>
          <w:sz w:val="22"/>
          <w:szCs w:val="22"/>
        </w:rPr>
        <w:t>ă asigure folosința echipamentelor şi bunurilor achiziţionate prin proiect, împreună cu partenerii, după caz, pentru scopul declarat în proiect</w:t>
      </w:r>
    </w:p>
    <w:p w14:paraId="0D922991" w14:textId="02099C2A"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bookmarkStart w:id="15" w:name="__Fieldmark__14457_1580758020"/>
      <w:bookmarkEnd w:id="15"/>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 xml:space="preserve">Să asigure </w:t>
      </w:r>
      <w:r w:rsidRPr="009E3FA1">
        <w:rPr>
          <w:rFonts w:ascii="Trebuchet MS" w:hAnsi="Trebuchet MS" w:cs="Times New Roman"/>
          <w:i/>
        </w:rPr>
        <w:t xml:space="preserve">cheltuielile de funcționare și întreținere aferente proiectului care includ investiții în infrastructură sau investiții productive, în vederea asigurării sustenabilității financiare a acestora </w:t>
      </w:r>
      <w:r w:rsidRPr="009E3FA1">
        <w:rPr>
          <w:rFonts w:ascii="Trebuchet MS" w:hAnsi="Trebuchet MS" w:cs="Times New Roman"/>
        </w:rPr>
        <w:t>(pentru investiții din FEDR/FC</w:t>
      </w:r>
      <w:r w:rsidRPr="009E3FA1">
        <w:rPr>
          <w:rFonts w:ascii="Trebuchet MS" w:hAnsi="Trebuchet MS" w:cs="Times New Roman"/>
          <w:b/>
          <w:i/>
        </w:rPr>
        <w:t>)</w:t>
      </w:r>
      <w:r w:rsidR="002F6292" w:rsidRPr="009E3FA1">
        <w:rPr>
          <w:rFonts w:ascii="Trebuchet MS" w:hAnsi="Trebuchet MS" w:cs="Times New Roman"/>
          <w:b/>
          <w:i/>
        </w:rPr>
        <w:t>.</w:t>
      </w:r>
    </w:p>
    <w:p w14:paraId="3B51503B" w14:textId="2669A25F"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bookmarkStart w:id="16" w:name="__Fieldmark__14458_1580758020"/>
      <w:bookmarkEnd w:id="16"/>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 xml:space="preserve">Să prezinte, la momentul contractării, la cererea AM, toate documentele necesare pentru a dovedi îndeplinirea </w:t>
      </w:r>
      <w:r w:rsidR="00BE5757" w:rsidRPr="009E3FA1">
        <w:rPr>
          <w:rFonts w:ascii="Trebuchet MS" w:hAnsi="Trebuchet MS" w:cs="Times New Roman"/>
          <w:i/>
        </w:rPr>
        <w:t xml:space="preserve">condițiilor </w:t>
      </w:r>
      <w:r w:rsidR="002F6292" w:rsidRPr="009E3FA1">
        <w:rPr>
          <w:rFonts w:ascii="Trebuchet MS" w:hAnsi="Trebuchet MS" w:cs="Times New Roman"/>
          <w:i/>
        </w:rPr>
        <w:t>de eligibilitate.</w:t>
      </w:r>
    </w:p>
    <w:p w14:paraId="6C91492C" w14:textId="7E424200" w:rsidR="00ED03BA" w:rsidRPr="009E3FA1" w:rsidRDefault="00ED03BA" w:rsidP="00ED03BA">
      <w:pPr>
        <w:suppressAutoHyphens w:val="0"/>
        <w:autoSpaceDE w:val="0"/>
        <w:autoSpaceDN w:val="0"/>
        <w:adjustRightInd w:val="0"/>
        <w:spacing w:after="0" w:line="240" w:lineRule="auto"/>
        <w:ind w:left="720"/>
        <w:jc w:val="both"/>
        <w:rPr>
          <w:rFonts w:ascii="Trebuchet MS" w:hAnsi="Trebuchet MS"/>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r w:rsidRPr="009E3FA1">
        <w:rPr>
          <w:rFonts w:ascii="Trebuchet MS" w:hAnsi="Trebuchet MS"/>
        </w:rPr>
        <w:t xml:space="preserve"> </w:t>
      </w:r>
      <w:r w:rsidR="00517B96" w:rsidRPr="009E3FA1">
        <w:rPr>
          <w:rFonts w:ascii="Trebuchet MS" w:hAnsi="Trebuchet MS" w:cs="Times New Roman"/>
          <w:i/>
        </w:rPr>
        <w:t>Î</w:t>
      </w:r>
      <w:r w:rsidRPr="009E3FA1">
        <w:rPr>
          <w:rFonts w:ascii="Trebuchet MS" w:hAnsi="Trebuchet MS" w:cs="Times New Roman"/>
          <w:i/>
        </w:rPr>
        <w:t>n cazul în care au fost demarate activităţi înainte de depunerea proiectului, eventualele proceduri de achiziţii publice aferente acestor activităţi au respectat legislaţia privind achiziţiile publice</w:t>
      </w:r>
    </w:p>
    <w:bookmarkStart w:id="17" w:name="__Fieldmark__14459_1580758020"/>
    <w:bookmarkEnd w:id="17"/>
    <w:p w14:paraId="73717FC2" w14:textId="5507C91C"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bookmarkStart w:id="18" w:name="__Fieldmark__14460_1580758020"/>
      <w:bookmarkEnd w:id="18"/>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În cazul obținerii finanțării</w:t>
      </w:r>
      <w:r w:rsidR="00E43337" w:rsidRPr="009E3FA1">
        <w:rPr>
          <w:rFonts w:ascii="Trebuchet MS" w:hAnsi="Trebuchet MS" w:cs="Times New Roman"/>
          <w:i/>
        </w:rPr>
        <w:t>,</w:t>
      </w:r>
      <w:r w:rsidR="002F6292" w:rsidRPr="009E3FA1">
        <w:rPr>
          <w:rFonts w:ascii="Trebuchet MS" w:hAnsi="Trebuchet MS" w:cs="Times New Roman"/>
          <w:i/>
        </w:rPr>
        <w:t xml:space="preserve"> să respecte toate cerințele privind </w:t>
      </w:r>
      <w:r w:rsidRPr="009E3FA1">
        <w:rPr>
          <w:rFonts w:ascii="Trebuchet MS" w:hAnsi="Trebuchet MS" w:cs="Times New Roman"/>
          <w:i/>
        </w:rPr>
        <w:t xml:space="preserve">caracterul durabil </w:t>
      </w:r>
      <w:r w:rsidR="00E43337" w:rsidRPr="009E3FA1">
        <w:rPr>
          <w:rFonts w:ascii="Trebuchet MS" w:hAnsi="Trebuchet MS" w:cs="Times New Roman"/>
          <w:i/>
        </w:rPr>
        <w:t xml:space="preserve"> </w:t>
      </w:r>
      <w:r w:rsidR="0075429B" w:rsidRPr="009E3FA1">
        <w:rPr>
          <w:rFonts w:ascii="Trebuchet MS" w:hAnsi="Trebuchet MS" w:cs="Times New Roman"/>
          <w:i/>
        </w:rPr>
        <w:t xml:space="preserve">al </w:t>
      </w:r>
      <w:r w:rsidR="002F6292" w:rsidRPr="009E3FA1">
        <w:rPr>
          <w:rFonts w:ascii="Trebuchet MS" w:hAnsi="Trebuchet MS" w:cs="Times New Roman"/>
          <w:i/>
        </w:rPr>
        <w:t>proiectului, așa cum sunt specificate în Ghidul Solicitantului</w:t>
      </w:r>
      <w:r w:rsidRPr="009E3FA1">
        <w:rPr>
          <w:rFonts w:ascii="Trebuchet MS" w:hAnsi="Trebuchet MS" w:cs="Times New Roman"/>
          <w:i/>
        </w:rPr>
        <w:t xml:space="preserve"> cu în conformitate cu prevederile art. 65 din Regulamentul (UE) 1060/2021  </w:t>
      </w:r>
    </w:p>
    <w:p w14:paraId="005EB99B" w14:textId="2D8A59C9" w:rsidR="00D61D10" w:rsidRPr="009E3FA1" w:rsidRDefault="00D61D10" w:rsidP="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bookmarkStart w:id="19" w:name="__Fieldmark__14461_1580758020"/>
      <w:bookmarkEnd w:id="19"/>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 xml:space="preserve">Să respecte, pe durata pregătirii şi implementării proiectului, prevederile legislaţiei </w:t>
      </w:r>
      <w:r w:rsidR="00E43337" w:rsidRPr="009E3FA1">
        <w:rPr>
          <w:rFonts w:ascii="Trebuchet MS" w:hAnsi="Trebuchet MS" w:cs="Times New Roman"/>
          <w:i/>
        </w:rPr>
        <w:t xml:space="preserve">europene </w:t>
      </w:r>
      <w:r w:rsidR="002F6292" w:rsidRPr="009E3FA1">
        <w:rPr>
          <w:rFonts w:ascii="Trebuchet MS" w:hAnsi="Trebuchet MS" w:cs="Times New Roman"/>
          <w:i/>
        </w:rPr>
        <w:t xml:space="preserve">şi naţionale în domeniul dezvoltării durabile, inclusv DNSH, </w:t>
      </w:r>
      <w:r w:rsidRPr="009E3FA1">
        <w:rPr>
          <w:rFonts w:ascii="Trebuchet MS" w:hAnsi="Trebuchet MS" w:cs="Times New Roman"/>
          <w:i/>
        </w:rPr>
        <w:t xml:space="preserve">imunizarea la schimbări climatice, egalităţii de şanse, şi nediscriminării, egalităţii de gen, GDPR, Carta drepturilor fundamentale a Uniunii Europene, </w:t>
      </w:r>
      <w:r w:rsidR="00E30336" w:rsidRPr="009E3FA1">
        <w:rPr>
          <w:rFonts w:ascii="Trebuchet MS" w:hAnsi="Trebuchet MS" w:cs="Times New Roman"/>
          <w:i/>
        </w:rPr>
        <w:t xml:space="preserve">Convenția ONU privind Drepturile Persoanelor cu Handicap, </w:t>
      </w:r>
      <w:r w:rsidRPr="009E3FA1">
        <w:rPr>
          <w:rFonts w:ascii="Trebuchet MS" w:hAnsi="Trebuchet MS" w:cs="Times New Roman"/>
          <w:i/>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76FAC5E2"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bookmarkStart w:id="20" w:name="__Fieldmark__14462_1580758020"/>
      <w:bookmarkEnd w:id="20"/>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0446DA" w:rsidRPr="009E3FA1">
        <w:rPr>
          <w:rFonts w:ascii="Trebuchet MS" w:hAnsi="Trebuchet MS" w:cs="Times New Roman"/>
          <w:i/>
        </w:rPr>
        <w:t xml:space="preserve">5 zile </w:t>
      </w:r>
      <w:r w:rsidR="002F6292" w:rsidRPr="009E3FA1">
        <w:rPr>
          <w:rFonts w:ascii="Trebuchet MS" w:hAnsi="Trebuchet MS" w:cs="Times New Roman"/>
          <w:i/>
        </w:rPr>
        <w:t>de la luarea la cunoștință a situației respective.</w:t>
      </w:r>
    </w:p>
    <w:p w14:paraId="67BA6AEA" w14:textId="4D6BF9EA" w:rsidR="00E30336" w:rsidRPr="009E3FA1" w:rsidRDefault="00E30336" w:rsidP="00E30336">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r w:rsidRPr="009E3FA1">
        <w:rPr>
          <w:rFonts w:ascii="Trebuchet MS" w:hAnsi="Trebuchet MS" w:cs="Times New Roman"/>
          <w:i/>
          <w:iCs/>
          <w:lang w:eastAsia="sk-SK"/>
        </w:rPr>
        <w:t xml:space="preserve"> </w:t>
      </w:r>
      <w:r w:rsidRPr="009E3FA1">
        <w:rPr>
          <w:rFonts w:ascii="Trebuchet MS" w:hAnsi="Trebuchet MS" w:cs="Times New Roman"/>
          <w:i/>
        </w:rPr>
        <w:t xml:space="preserve">Să iau toate măsurile pentru respectarea regulilor privind </w:t>
      </w:r>
      <w:r w:rsidR="00517B96" w:rsidRPr="009E3FA1">
        <w:rPr>
          <w:rFonts w:ascii="Trebuchet MS" w:hAnsi="Trebuchet MS" w:cs="Times New Roman"/>
          <w:i/>
        </w:rPr>
        <w:t>evitarea</w:t>
      </w:r>
      <w:r w:rsidRPr="009E3FA1">
        <w:rPr>
          <w:rFonts w:ascii="Trebuchet MS" w:hAnsi="Trebuchet MS" w:cs="Times New Roman"/>
          <w:i/>
        </w:rPr>
        <w:t xml:space="preserve"> conflictului de interese, în conformitate cu reglementările europene și naționale în vigoare.</w:t>
      </w:r>
    </w:p>
    <w:p w14:paraId="1B159B8A" w14:textId="77777777" w:rsidR="00030D18" w:rsidRPr="009E3FA1" w:rsidRDefault="00030D18" w:rsidP="00030D18">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r w:rsidRPr="009E3FA1">
        <w:rPr>
          <w:rFonts w:ascii="Trebuchet MS" w:hAnsi="Trebuchet MS" w:cs="Times New Roman"/>
          <w:i/>
          <w:iCs/>
          <w:lang w:eastAsia="sk-SK"/>
        </w:rPr>
        <w:t xml:space="preserve"> </w:t>
      </w:r>
      <w:r w:rsidRPr="009E3FA1">
        <w:rPr>
          <w:rFonts w:ascii="Trebuchet MS" w:hAnsi="Trebuchet MS" w:cs="Times New Roman"/>
          <w:i/>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w:t>
      </w:r>
    </w:p>
    <w:p w14:paraId="26FCC07F" w14:textId="77777777" w:rsidR="00030D18" w:rsidRPr="009E3FA1" w:rsidRDefault="00030D18" w:rsidP="00030D18">
      <w:pPr>
        <w:pStyle w:val="ListParagraph"/>
        <w:spacing w:after="0" w:line="240" w:lineRule="auto"/>
        <w:jc w:val="both"/>
        <w:rPr>
          <w:rFonts w:ascii="Trebuchet MS" w:hAnsi="Trebuchet MS" w:cs="Times New Roman"/>
          <w:i/>
        </w:rPr>
      </w:pPr>
      <w:r w:rsidRPr="009E3FA1">
        <w:rPr>
          <w:rFonts w:ascii="Trebuchet MS" w:hAnsi="Trebuchet MS" w:cs="Times New Roman"/>
          <w:i/>
        </w:rPr>
        <w:t>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497186ED" w14:textId="77777777" w:rsidR="00030D18" w:rsidRPr="009E3FA1" w:rsidRDefault="00030D18" w:rsidP="00030D18">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r w:rsidRPr="009E3FA1">
        <w:rPr>
          <w:rFonts w:ascii="Trebuchet MS" w:hAnsi="Trebuchet MS"/>
        </w:rPr>
        <w:t xml:space="preserve"> </w:t>
      </w:r>
      <w:r w:rsidRPr="009E3FA1">
        <w:rPr>
          <w:rFonts w:ascii="Trebuchet MS" w:hAnsi="Trebuchet MS" w:cs="Times New Roman"/>
          <w:i/>
        </w:rPr>
        <w:t>Activitățile proiectului nu intră sub incidența regulilor de ajutor de stat.</w:t>
      </w:r>
    </w:p>
    <w:p w14:paraId="2352142E" w14:textId="77777777" w:rsidR="00030D18" w:rsidRPr="009E3FA1" w:rsidRDefault="00030D18" w:rsidP="00030D18">
      <w:pPr>
        <w:pStyle w:val="ListParagraph"/>
        <w:spacing w:after="0" w:line="240" w:lineRule="auto"/>
        <w:jc w:val="both"/>
        <w:rPr>
          <w:rFonts w:ascii="Trebuchet MS" w:hAnsi="Trebuchet MS" w:cs="Times New Roman"/>
          <w:i/>
        </w:rPr>
      </w:pPr>
      <w:r w:rsidRPr="009E3FA1">
        <w:rPr>
          <w:rFonts w:ascii="Trebuchet MS" w:hAnsi="Trebuchet MS" w:cs="Times New Roman"/>
          <w:i/>
        </w:rPr>
        <w:lastRenderedPageBreak/>
        <w:t>Obiectele/bunurile, fie ele mobile sau imobile, nu vor fi utilizate în vederea desfăşurării de activităţi economice.</w:t>
      </w:r>
    </w:p>
    <w:p w14:paraId="1EDCF9A3" w14:textId="77777777" w:rsidR="00030D18" w:rsidRPr="009E3FA1" w:rsidRDefault="00030D18" w:rsidP="00030D18">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sidRPr="009E3FA1">
        <w:rPr>
          <w:rFonts w:ascii="Trebuchet MS" w:hAnsi="Trebuchet MS"/>
        </w:rPr>
      </w:r>
      <w:r w:rsidR="00000000" w:rsidRPr="009E3FA1">
        <w:rPr>
          <w:rFonts w:ascii="Trebuchet MS" w:hAnsi="Trebuchet MS"/>
        </w:rPr>
        <w:fldChar w:fldCharType="separate"/>
      </w:r>
      <w:r w:rsidRPr="009E3FA1">
        <w:rPr>
          <w:rFonts w:ascii="Trebuchet MS" w:hAnsi="Trebuchet MS"/>
        </w:rPr>
        <w:fldChar w:fldCharType="end"/>
      </w:r>
      <w:r w:rsidRPr="009E3FA1">
        <w:rPr>
          <w:rFonts w:ascii="Trebuchet MS" w:hAnsi="Trebuchet MS"/>
        </w:rPr>
        <w:t xml:space="preserve"> </w:t>
      </w:r>
      <w:r w:rsidRPr="009E3FA1">
        <w:rPr>
          <w:rFonts w:ascii="Trebuchet MS" w:hAnsi="Trebuchet MS" w:cs="Times New Roman"/>
          <w:i/>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366E4E75" w14:textId="77777777" w:rsidR="00517B96" w:rsidRPr="009E3FA1" w:rsidRDefault="00517B96" w:rsidP="009C41AC">
      <w:pPr>
        <w:pStyle w:val="ListParagraph"/>
        <w:spacing w:after="0" w:line="240" w:lineRule="auto"/>
        <w:jc w:val="both"/>
        <w:rPr>
          <w:rFonts w:ascii="Trebuchet MS" w:hAnsi="Trebuchet MS" w:cs="Times New Roman"/>
          <w:i/>
          <w:color w:val="00B050"/>
        </w:rPr>
      </w:pPr>
    </w:p>
    <w:p w14:paraId="36AE00CF" w14:textId="4DDB6BAB" w:rsidR="00D309A0" w:rsidRPr="009E3FA1" w:rsidRDefault="00D309A0" w:rsidP="00062D81">
      <w:pPr>
        <w:pStyle w:val="ListParagraph"/>
        <w:numPr>
          <w:ilvl w:val="0"/>
          <w:numId w:val="3"/>
        </w:numPr>
        <w:suppressAutoHyphens w:val="0"/>
        <w:spacing w:after="0"/>
        <w:ind w:left="782" w:right="64" w:hanging="357"/>
        <w:jc w:val="both"/>
        <w:rPr>
          <w:rFonts w:ascii="Trebuchet MS" w:hAnsi="Trebuchet MS"/>
        </w:rPr>
      </w:pPr>
      <w:r w:rsidRPr="009E3FA1">
        <w:rPr>
          <w:rFonts w:ascii="Trebuchet MS" w:hAnsi="Trebuchet MS"/>
          <w:b/>
          <w:bCs/>
        </w:rPr>
        <w:t xml:space="preserve">Imi  exprim acordul cu privire la utilizarea şi prelucrarea datelor cu caracter personal de către </w:t>
      </w:r>
      <w:r w:rsidR="00673026" w:rsidRPr="009E3FA1">
        <w:rPr>
          <w:rFonts w:ascii="Trebuchet MS" w:hAnsi="Trebuchet MS"/>
          <w:b/>
          <w:bCs/>
        </w:rPr>
        <w:t>AM</w:t>
      </w:r>
      <w:r w:rsidR="003C403D" w:rsidRPr="009E3FA1">
        <w:rPr>
          <w:rFonts w:ascii="Trebuchet MS" w:hAnsi="Trebuchet MS"/>
          <w:b/>
          <w:bCs/>
        </w:rPr>
        <w:t xml:space="preserve"> responsabil sau orice altă structura cu responsabilități în gestiunea și controlul fondurilor</w:t>
      </w:r>
      <w:r w:rsidR="00EE24E5" w:rsidRPr="009E3FA1">
        <w:rPr>
          <w:rFonts w:ascii="Trebuchet MS" w:hAnsi="Trebuchet MS"/>
          <w:b/>
          <w:bCs/>
        </w:rPr>
        <w:t xml:space="preserve"> europene</w:t>
      </w:r>
      <w:r w:rsidRPr="009E3FA1">
        <w:rPr>
          <w:rFonts w:ascii="Trebuchet MS" w:hAnsi="Trebuchet MS"/>
          <w:b/>
          <w:bCs/>
        </w:rPr>
        <w:t>, în cadrul procesului de evaluare și contract</w:t>
      </w:r>
      <w:r w:rsidR="00CA601F" w:rsidRPr="009E3FA1">
        <w:rPr>
          <w:rFonts w:ascii="Trebuchet MS" w:hAnsi="Trebuchet MS"/>
          <w:b/>
          <w:bCs/>
        </w:rPr>
        <w:t>ar</w:t>
      </w:r>
      <w:r w:rsidRPr="009E3FA1">
        <w:rPr>
          <w:rFonts w:ascii="Trebuchet MS" w:hAnsi="Trebuchet MS"/>
          <w:b/>
          <w:bCs/>
        </w:rPr>
        <w:t>e și în cadrul verificărilor de management/audit/control, în scopul îndeplinirii activităților specifice, cu respectarea prevederilor legale</w:t>
      </w:r>
      <w:r w:rsidRPr="009E3FA1">
        <w:rPr>
          <w:rFonts w:ascii="Trebuchet MS" w:hAnsi="Trebuchet MS"/>
        </w:rPr>
        <w:t>.</w:t>
      </w:r>
    </w:p>
    <w:p w14:paraId="01E36F88" w14:textId="449EF036" w:rsidR="00694857" w:rsidRPr="009E3FA1" w:rsidRDefault="002F6292" w:rsidP="00062D81">
      <w:pPr>
        <w:pStyle w:val="bullet"/>
        <w:numPr>
          <w:ilvl w:val="0"/>
          <w:numId w:val="3"/>
        </w:numPr>
        <w:spacing w:before="0" w:after="0"/>
        <w:ind w:left="782" w:hanging="357"/>
        <w:rPr>
          <w:b/>
          <w:sz w:val="22"/>
          <w:szCs w:val="22"/>
        </w:rPr>
      </w:pPr>
      <w:r w:rsidRPr="009E3FA1">
        <w:rPr>
          <w:b/>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9E3FA1" w:rsidRDefault="00311AB4" w:rsidP="00311AB4">
      <w:pPr>
        <w:pStyle w:val="bullet"/>
        <w:numPr>
          <w:ilvl w:val="0"/>
          <w:numId w:val="3"/>
        </w:numPr>
        <w:spacing w:before="0" w:after="0"/>
        <w:ind w:left="782" w:hanging="357"/>
        <w:rPr>
          <w:b/>
          <w:sz w:val="22"/>
          <w:szCs w:val="22"/>
        </w:rPr>
      </w:pPr>
      <w:r w:rsidRPr="009E3FA1">
        <w:rPr>
          <w:b/>
          <w:sz w:val="22"/>
          <w:szCs w:val="22"/>
        </w:rPr>
        <w:t xml:space="preserve">Declar că sunt pe deplin autorizat să semnez această declaraţie în numele </w:t>
      </w:r>
      <w:r w:rsidRPr="009E3FA1">
        <w:rPr>
          <w:sz w:val="22"/>
          <w:szCs w:val="22"/>
        </w:rPr>
        <w:t xml:space="preserve">&lt;denumire </w:t>
      </w:r>
      <w:r w:rsidRPr="009E3FA1">
        <w:rPr>
          <w:sz w:val="22"/>
          <w:szCs w:val="22"/>
          <w:shd w:val="clear" w:color="auto" w:fill="B2B2B2"/>
        </w:rPr>
        <w:t>entitate juridica</w:t>
      </w:r>
      <w:r w:rsidRPr="009E3FA1">
        <w:rPr>
          <w:sz w:val="22"/>
          <w:szCs w:val="22"/>
        </w:rPr>
        <w:t>&gt;</w:t>
      </w:r>
      <w:r w:rsidRPr="009E3FA1">
        <w:rPr>
          <w:b/>
          <w:sz w:val="22"/>
          <w:szCs w:val="22"/>
        </w:rPr>
        <w:t>.</w:t>
      </w:r>
    </w:p>
    <w:p w14:paraId="20722402" w14:textId="77777777" w:rsidR="00311AB4" w:rsidRPr="009E3FA1" w:rsidRDefault="00311AB4" w:rsidP="00062D81">
      <w:pPr>
        <w:pStyle w:val="bullet"/>
        <w:numPr>
          <w:ilvl w:val="0"/>
          <w:numId w:val="0"/>
        </w:numPr>
        <w:spacing w:before="0" w:after="0"/>
        <w:rPr>
          <w:b/>
          <w:sz w:val="22"/>
          <w:szCs w:val="22"/>
        </w:rPr>
      </w:pPr>
    </w:p>
    <w:p w14:paraId="5E26089E" w14:textId="77777777" w:rsidR="00721CB6" w:rsidRPr="009E3FA1" w:rsidRDefault="00721CB6" w:rsidP="00062D81">
      <w:pPr>
        <w:pStyle w:val="bullet"/>
        <w:numPr>
          <w:ilvl w:val="0"/>
          <w:numId w:val="0"/>
        </w:numPr>
        <w:spacing w:before="0" w:after="0"/>
        <w:ind w:left="786"/>
        <w:rPr>
          <w:b/>
          <w:sz w:val="22"/>
          <w:szCs w:val="22"/>
        </w:rPr>
      </w:pPr>
    </w:p>
    <w:p w14:paraId="16F1E0C9" w14:textId="77777777" w:rsidR="00694857" w:rsidRPr="009E3FA1" w:rsidRDefault="002F6292">
      <w:pPr>
        <w:pStyle w:val="bullet"/>
        <w:numPr>
          <w:ilvl w:val="0"/>
          <w:numId w:val="0"/>
        </w:numPr>
        <w:spacing w:before="0" w:after="0"/>
        <w:ind w:left="720" w:hanging="360"/>
        <w:rPr>
          <w:b/>
          <w:sz w:val="22"/>
          <w:szCs w:val="22"/>
        </w:rPr>
      </w:pPr>
      <w:r w:rsidRPr="009E3FA1">
        <w:rPr>
          <w:b/>
          <w:sz w:val="22"/>
          <w:szCs w:val="22"/>
        </w:rPr>
        <w:t>&lt;</w:t>
      </w:r>
      <w:r w:rsidRPr="009E3FA1">
        <w:rPr>
          <w:b/>
          <w:sz w:val="22"/>
          <w:szCs w:val="22"/>
          <w:shd w:val="clear" w:color="auto" w:fill="B2B2B2"/>
        </w:rPr>
        <w:t>nume</w:t>
      </w:r>
      <w:r w:rsidRPr="009E3FA1">
        <w:rPr>
          <w:b/>
          <w:sz w:val="22"/>
          <w:szCs w:val="22"/>
        </w:rPr>
        <w:t>&gt;, &lt;</w:t>
      </w:r>
      <w:r w:rsidRPr="009E3FA1">
        <w:rPr>
          <w:b/>
          <w:sz w:val="22"/>
          <w:szCs w:val="22"/>
          <w:shd w:val="clear" w:color="auto" w:fill="B2B2B2"/>
        </w:rPr>
        <w:t>prenume</w:t>
      </w:r>
      <w:r w:rsidRPr="009E3FA1">
        <w:rPr>
          <w:b/>
          <w:sz w:val="22"/>
          <w:szCs w:val="22"/>
        </w:rPr>
        <w:t xml:space="preserve">&gt;, </w:t>
      </w:r>
    </w:p>
    <w:p w14:paraId="58F64113" w14:textId="77777777" w:rsidR="0035348F" w:rsidRPr="009E3FA1" w:rsidRDefault="002F6292">
      <w:pPr>
        <w:pStyle w:val="bullet"/>
        <w:numPr>
          <w:ilvl w:val="0"/>
          <w:numId w:val="0"/>
        </w:numPr>
        <w:spacing w:before="0" w:after="0"/>
        <w:ind w:left="720" w:hanging="360"/>
        <w:rPr>
          <w:b/>
          <w:sz w:val="22"/>
          <w:szCs w:val="22"/>
        </w:rPr>
      </w:pPr>
      <w:r w:rsidRPr="009E3FA1">
        <w:rPr>
          <w:b/>
          <w:sz w:val="22"/>
          <w:szCs w:val="22"/>
        </w:rPr>
        <w:t>&lt;</w:t>
      </w:r>
      <w:r w:rsidRPr="009E3FA1">
        <w:rPr>
          <w:b/>
          <w:sz w:val="22"/>
          <w:szCs w:val="22"/>
          <w:shd w:val="clear" w:color="auto" w:fill="B2B2B2"/>
        </w:rPr>
        <w:t>funcție</w:t>
      </w:r>
      <w:r w:rsidRPr="009E3FA1">
        <w:rPr>
          <w:b/>
          <w:sz w:val="22"/>
          <w:szCs w:val="22"/>
        </w:rPr>
        <w:t xml:space="preserve">&gt;, </w:t>
      </w:r>
    </w:p>
    <w:p w14:paraId="58493256" w14:textId="331D8C26" w:rsidR="00694857" w:rsidRPr="009E3FA1" w:rsidRDefault="002F6292">
      <w:pPr>
        <w:pStyle w:val="bullet"/>
        <w:numPr>
          <w:ilvl w:val="0"/>
          <w:numId w:val="0"/>
        </w:numPr>
        <w:spacing w:before="0" w:after="0"/>
        <w:ind w:left="720" w:hanging="360"/>
        <w:rPr>
          <w:b/>
          <w:sz w:val="22"/>
          <w:szCs w:val="22"/>
        </w:rPr>
      </w:pPr>
      <w:r w:rsidRPr="009E3FA1">
        <w:rPr>
          <w:b/>
          <w:sz w:val="22"/>
          <w:szCs w:val="22"/>
        </w:rPr>
        <w:t xml:space="preserve">Semnătură </w:t>
      </w:r>
    </w:p>
    <w:p w14:paraId="594B90E0" w14:textId="0A8DC185" w:rsidR="0035348F" w:rsidRPr="009E3FA1" w:rsidRDefault="0035348F">
      <w:pPr>
        <w:pStyle w:val="bullet"/>
        <w:numPr>
          <w:ilvl w:val="0"/>
          <w:numId w:val="0"/>
        </w:numPr>
        <w:spacing w:before="0" w:after="0"/>
        <w:ind w:left="720" w:hanging="360"/>
        <w:rPr>
          <w:b/>
          <w:sz w:val="22"/>
          <w:szCs w:val="22"/>
        </w:rPr>
      </w:pPr>
      <w:r w:rsidRPr="009E3FA1">
        <w:rPr>
          <w:b/>
          <w:sz w:val="22"/>
          <w:szCs w:val="22"/>
        </w:rPr>
        <w:t>Dată (zz/ll/aaaa)</w:t>
      </w:r>
      <w:r w:rsidR="00DD4B93" w:rsidRPr="009E3FA1">
        <w:rPr>
          <w:b/>
          <w:sz w:val="22"/>
          <w:szCs w:val="22"/>
        </w:rPr>
        <w:t xml:space="preserve"> </w:t>
      </w:r>
    </w:p>
    <w:sectPr w:rsidR="0035348F" w:rsidRPr="009E3FA1" w:rsidSect="002A7C7C">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50EAA" w14:textId="77777777" w:rsidR="0022775A" w:rsidRDefault="0022775A">
      <w:pPr>
        <w:spacing w:after="0" w:line="240" w:lineRule="auto"/>
      </w:pPr>
      <w:r>
        <w:separator/>
      </w:r>
    </w:p>
  </w:endnote>
  <w:endnote w:type="continuationSeparator" w:id="0">
    <w:p w14:paraId="6E7E5A4F" w14:textId="77777777" w:rsidR="0022775A" w:rsidRDefault="00227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Yu Gothic"/>
    <w:panose1 w:val="00000000000000000000"/>
    <w:charset w:val="00"/>
    <w:family w:val="swiss"/>
    <w:notTrueType/>
    <w:pitch w:val="default"/>
    <w:sig w:usb0="00000003" w:usb1="08070000" w:usb2="00000010" w:usb3="00000000" w:csb0="00020001"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15ABF" w14:textId="732C8A2B" w:rsidR="002169DD" w:rsidRDefault="00F14CA1">
    <w:pPr>
      <w:pStyle w:val="Footer"/>
    </w:pPr>
    <w:r>
      <w:rPr>
        <w:noProof/>
      </w:rPr>
      <w:drawing>
        <wp:inline distT="0" distB="0" distL="0" distR="0" wp14:anchorId="3EAEEF5E" wp14:editId="77EA50D9">
          <wp:extent cx="7218045" cy="481330"/>
          <wp:effectExtent l="0" t="0" r="1905" b="0"/>
          <wp:docPr id="20155157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8045" cy="481330"/>
                  </a:xfrm>
                  <a:prstGeom prst="rect">
                    <a:avLst/>
                  </a:prstGeom>
                  <a:noFill/>
                </pic:spPr>
              </pic:pic>
            </a:graphicData>
          </a:graphic>
        </wp:inline>
      </w:drawing>
    </w:r>
  </w:p>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39C7E8" w14:textId="77777777" w:rsidR="0022775A" w:rsidRDefault="0022775A">
      <w:pPr>
        <w:spacing w:after="0" w:line="240" w:lineRule="auto"/>
      </w:pPr>
      <w:r>
        <w:separator/>
      </w:r>
    </w:p>
  </w:footnote>
  <w:footnote w:type="continuationSeparator" w:id="0">
    <w:p w14:paraId="30513C02" w14:textId="77777777" w:rsidR="0022775A" w:rsidRDefault="002277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AD4B" w14:textId="57526D03" w:rsidR="002169DD" w:rsidRDefault="002169DD">
    <w:pPr>
      <w:pStyle w:val="Header"/>
    </w:pPr>
    <w:r>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5473A"/>
    <w:multiLevelType w:val="hybridMultilevel"/>
    <w:tmpl w:val="F322EB5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B654260"/>
    <w:multiLevelType w:val="hybridMultilevel"/>
    <w:tmpl w:val="2BD4C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D866DE"/>
    <w:multiLevelType w:val="hybridMultilevel"/>
    <w:tmpl w:val="4EB607F6"/>
    <w:lvl w:ilvl="0" w:tplc="0809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F42024B"/>
    <w:multiLevelType w:val="hybridMultilevel"/>
    <w:tmpl w:val="795E960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13" w15:restartNumberingAfterBreak="0">
    <w:nsid w:val="6D28736C"/>
    <w:multiLevelType w:val="hybridMultilevel"/>
    <w:tmpl w:val="6E6460E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87807738">
    <w:abstractNumId w:val="14"/>
  </w:num>
  <w:num w:numId="2" w16cid:durableId="1354260918">
    <w:abstractNumId w:val="4"/>
  </w:num>
  <w:num w:numId="3" w16cid:durableId="890458022">
    <w:abstractNumId w:val="15"/>
  </w:num>
  <w:num w:numId="4" w16cid:durableId="1997875679">
    <w:abstractNumId w:val="9"/>
  </w:num>
  <w:num w:numId="5" w16cid:durableId="1920551547">
    <w:abstractNumId w:val="5"/>
  </w:num>
  <w:num w:numId="6" w16cid:durableId="1879855071">
    <w:abstractNumId w:val="12"/>
  </w:num>
  <w:num w:numId="7" w16cid:durableId="1185022923">
    <w:abstractNumId w:val="10"/>
  </w:num>
  <w:num w:numId="8" w16cid:durableId="681786639">
    <w:abstractNumId w:val="8"/>
  </w:num>
  <w:num w:numId="9" w16cid:durableId="105395467">
    <w:abstractNumId w:val="0"/>
  </w:num>
  <w:num w:numId="10" w16cid:durableId="2044480434">
    <w:abstractNumId w:val="11"/>
  </w:num>
  <w:num w:numId="11" w16cid:durableId="1267538023">
    <w:abstractNumId w:val="10"/>
  </w:num>
  <w:num w:numId="12" w16cid:durableId="515118323">
    <w:abstractNumId w:val="16"/>
  </w:num>
  <w:num w:numId="13" w16cid:durableId="600114140">
    <w:abstractNumId w:val="2"/>
  </w:num>
  <w:num w:numId="14" w16cid:durableId="724987608">
    <w:abstractNumId w:val="6"/>
  </w:num>
  <w:num w:numId="15" w16cid:durableId="736516734">
    <w:abstractNumId w:val="13"/>
  </w:num>
  <w:num w:numId="16" w16cid:durableId="1515344058">
    <w:abstractNumId w:val="7"/>
  </w:num>
  <w:num w:numId="17" w16cid:durableId="290671140">
    <w:abstractNumId w:val="1"/>
  </w:num>
  <w:num w:numId="18" w16cid:durableId="4398843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1CF4"/>
    <w:rsid w:val="00011967"/>
    <w:rsid w:val="00030D18"/>
    <w:rsid w:val="00035C5D"/>
    <w:rsid w:val="00040477"/>
    <w:rsid w:val="000446DA"/>
    <w:rsid w:val="00050F15"/>
    <w:rsid w:val="00060A6A"/>
    <w:rsid w:val="00062D81"/>
    <w:rsid w:val="000755DB"/>
    <w:rsid w:val="000E5EC6"/>
    <w:rsid w:val="00103A44"/>
    <w:rsid w:val="00174C25"/>
    <w:rsid w:val="001810B7"/>
    <w:rsid w:val="00193DF2"/>
    <w:rsid w:val="0019423B"/>
    <w:rsid w:val="0019569F"/>
    <w:rsid w:val="001B2B63"/>
    <w:rsid w:val="001C10E3"/>
    <w:rsid w:val="001E4E10"/>
    <w:rsid w:val="00202E0F"/>
    <w:rsid w:val="002169DD"/>
    <w:rsid w:val="0022775A"/>
    <w:rsid w:val="00231C4D"/>
    <w:rsid w:val="00235ED1"/>
    <w:rsid w:val="00251D68"/>
    <w:rsid w:val="002A7C7C"/>
    <w:rsid w:val="002B1C86"/>
    <w:rsid w:val="002B7CF4"/>
    <w:rsid w:val="002C1C95"/>
    <w:rsid w:val="002D6A3E"/>
    <w:rsid w:val="002F6292"/>
    <w:rsid w:val="00311AB4"/>
    <w:rsid w:val="0035348F"/>
    <w:rsid w:val="0035427B"/>
    <w:rsid w:val="00362C0F"/>
    <w:rsid w:val="003920A3"/>
    <w:rsid w:val="003C403D"/>
    <w:rsid w:val="003C49F1"/>
    <w:rsid w:val="003D7D7C"/>
    <w:rsid w:val="003E151B"/>
    <w:rsid w:val="003F213A"/>
    <w:rsid w:val="004230E0"/>
    <w:rsid w:val="0043652C"/>
    <w:rsid w:val="004501E9"/>
    <w:rsid w:val="004544CE"/>
    <w:rsid w:val="00463159"/>
    <w:rsid w:val="00482A15"/>
    <w:rsid w:val="004A3BA4"/>
    <w:rsid w:val="004B3C66"/>
    <w:rsid w:val="004B52C0"/>
    <w:rsid w:val="004C3718"/>
    <w:rsid w:val="00517B96"/>
    <w:rsid w:val="00527C6A"/>
    <w:rsid w:val="005543A6"/>
    <w:rsid w:val="0056406F"/>
    <w:rsid w:val="00584A92"/>
    <w:rsid w:val="00590B2A"/>
    <w:rsid w:val="00593390"/>
    <w:rsid w:val="005954C9"/>
    <w:rsid w:val="00597DA4"/>
    <w:rsid w:val="005A1211"/>
    <w:rsid w:val="005B721A"/>
    <w:rsid w:val="005E3F98"/>
    <w:rsid w:val="005E6D4B"/>
    <w:rsid w:val="005E6F2E"/>
    <w:rsid w:val="005F0241"/>
    <w:rsid w:val="005F578F"/>
    <w:rsid w:val="00637965"/>
    <w:rsid w:val="0065115B"/>
    <w:rsid w:val="00663721"/>
    <w:rsid w:val="00666590"/>
    <w:rsid w:val="00673026"/>
    <w:rsid w:val="00694857"/>
    <w:rsid w:val="00695127"/>
    <w:rsid w:val="006A3F31"/>
    <w:rsid w:val="006B0F1B"/>
    <w:rsid w:val="006B6CD6"/>
    <w:rsid w:val="006D08C4"/>
    <w:rsid w:val="006D632D"/>
    <w:rsid w:val="006F0A64"/>
    <w:rsid w:val="00721CB6"/>
    <w:rsid w:val="0073653B"/>
    <w:rsid w:val="00751427"/>
    <w:rsid w:val="0075429B"/>
    <w:rsid w:val="00772205"/>
    <w:rsid w:val="00776246"/>
    <w:rsid w:val="007C11F6"/>
    <w:rsid w:val="007F41BC"/>
    <w:rsid w:val="00814054"/>
    <w:rsid w:val="008151E3"/>
    <w:rsid w:val="0081595D"/>
    <w:rsid w:val="008211A1"/>
    <w:rsid w:val="0082497E"/>
    <w:rsid w:val="00830349"/>
    <w:rsid w:val="00831A56"/>
    <w:rsid w:val="008478DA"/>
    <w:rsid w:val="0086286D"/>
    <w:rsid w:val="008760AA"/>
    <w:rsid w:val="00895132"/>
    <w:rsid w:val="008A4BC7"/>
    <w:rsid w:val="008B2BB2"/>
    <w:rsid w:val="008C01A4"/>
    <w:rsid w:val="008C0DFC"/>
    <w:rsid w:val="008C74D5"/>
    <w:rsid w:val="008C7729"/>
    <w:rsid w:val="008D6A9C"/>
    <w:rsid w:val="009152D7"/>
    <w:rsid w:val="0092567A"/>
    <w:rsid w:val="00933AF3"/>
    <w:rsid w:val="0095169C"/>
    <w:rsid w:val="00972DD2"/>
    <w:rsid w:val="0098229F"/>
    <w:rsid w:val="0098506A"/>
    <w:rsid w:val="009C41AC"/>
    <w:rsid w:val="009D4A62"/>
    <w:rsid w:val="009E3FA1"/>
    <w:rsid w:val="009E5581"/>
    <w:rsid w:val="009E7ED4"/>
    <w:rsid w:val="009F7BD7"/>
    <w:rsid w:val="00A232DE"/>
    <w:rsid w:val="00A36380"/>
    <w:rsid w:val="00A36A82"/>
    <w:rsid w:val="00A37BF1"/>
    <w:rsid w:val="00A549F8"/>
    <w:rsid w:val="00A645DE"/>
    <w:rsid w:val="00A667B5"/>
    <w:rsid w:val="00A71005"/>
    <w:rsid w:val="00A75102"/>
    <w:rsid w:val="00A84B40"/>
    <w:rsid w:val="00A908EC"/>
    <w:rsid w:val="00A913AE"/>
    <w:rsid w:val="00AA57E2"/>
    <w:rsid w:val="00AB0CDA"/>
    <w:rsid w:val="00AC6814"/>
    <w:rsid w:val="00AD657E"/>
    <w:rsid w:val="00B01FD4"/>
    <w:rsid w:val="00B21021"/>
    <w:rsid w:val="00B21B72"/>
    <w:rsid w:val="00B30149"/>
    <w:rsid w:val="00B33C7F"/>
    <w:rsid w:val="00B466BA"/>
    <w:rsid w:val="00B5430D"/>
    <w:rsid w:val="00B5464D"/>
    <w:rsid w:val="00B63FC1"/>
    <w:rsid w:val="00B940C0"/>
    <w:rsid w:val="00BA1DB3"/>
    <w:rsid w:val="00BC3D0A"/>
    <w:rsid w:val="00BD179D"/>
    <w:rsid w:val="00BD55D5"/>
    <w:rsid w:val="00BE3929"/>
    <w:rsid w:val="00BE5757"/>
    <w:rsid w:val="00BF035E"/>
    <w:rsid w:val="00BF4B1A"/>
    <w:rsid w:val="00C0719B"/>
    <w:rsid w:val="00C10641"/>
    <w:rsid w:val="00C64D98"/>
    <w:rsid w:val="00C66698"/>
    <w:rsid w:val="00C75AAE"/>
    <w:rsid w:val="00C93D3D"/>
    <w:rsid w:val="00CA2421"/>
    <w:rsid w:val="00CA601F"/>
    <w:rsid w:val="00CA7EC1"/>
    <w:rsid w:val="00CB3EC5"/>
    <w:rsid w:val="00CD062E"/>
    <w:rsid w:val="00CD529D"/>
    <w:rsid w:val="00CE456C"/>
    <w:rsid w:val="00D02207"/>
    <w:rsid w:val="00D079DF"/>
    <w:rsid w:val="00D309A0"/>
    <w:rsid w:val="00D61D10"/>
    <w:rsid w:val="00DC71B2"/>
    <w:rsid w:val="00DD26FF"/>
    <w:rsid w:val="00DD4B93"/>
    <w:rsid w:val="00DE1C7F"/>
    <w:rsid w:val="00E137C7"/>
    <w:rsid w:val="00E16965"/>
    <w:rsid w:val="00E30336"/>
    <w:rsid w:val="00E32FEC"/>
    <w:rsid w:val="00E43337"/>
    <w:rsid w:val="00E45560"/>
    <w:rsid w:val="00E56414"/>
    <w:rsid w:val="00E7541E"/>
    <w:rsid w:val="00EA101D"/>
    <w:rsid w:val="00ED03BA"/>
    <w:rsid w:val="00EE24E5"/>
    <w:rsid w:val="00F14CA1"/>
    <w:rsid w:val="00F60353"/>
    <w:rsid w:val="00F61820"/>
    <w:rsid w:val="00F849A4"/>
    <w:rsid w:val="00F9444F"/>
    <w:rsid w:val="00F96E5F"/>
    <w:rsid w:val="00FA19B3"/>
    <w:rsid w:val="00FA43EE"/>
    <w:rsid w:val="00FB3821"/>
    <w:rsid w:val="00FD10B4"/>
    <w:rsid w:val="00FD3F3C"/>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CD529D"/>
    <w:pPr>
      <w:suppressAutoHyphens w:val="0"/>
      <w:autoSpaceDE w:val="0"/>
      <w:autoSpaceDN w:val="0"/>
      <w:adjustRightInd w:val="0"/>
    </w:pPr>
    <w:rPr>
      <w:rFonts w:ascii="Calibri" w:hAnsi="Calibri" w:cs="Calibri"/>
      <w:color w:val="000000"/>
      <w:sz w:val="24"/>
      <w:szCs w:val="24"/>
      <w:lang w:val="en-US"/>
    </w:rPr>
  </w:style>
  <w:style w:type="paragraph" w:customStyle="1" w:styleId="criterii">
    <w:name w:val="criterii"/>
    <w:basedOn w:val="Normal"/>
    <w:rsid w:val="00CD529D"/>
    <w:pPr>
      <w:shd w:val="clear" w:color="auto" w:fill="E6E6E6"/>
      <w:suppressAutoHyphens w:val="0"/>
      <w:spacing w:before="240" w:after="120" w:line="240" w:lineRule="auto"/>
      <w:jc w:val="both"/>
    </w:pPr>
    <w:rPr>
      <w:rFonts w:ascii="Trebuchet MS" w:eastAsia="Times New Roman" w:hAnsi="Trebuchet MS" w:cs="Times New Roman"/>
      <w:b/>
      <w:bCs/>
      <w:snapToGrid w:val="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2442</Words>
  <Characters>13921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23</cp:revision>
  <dcterms:created xsi:type="dcterms:W3CDTF">2024-01-10T11:25:00Z</dcterms:created>
  <dcterms:modified xsi:type="dcterms:W3CDTF">2024-08-30T09:25:00Z</dcterms:modified>
  <dc:language>en-GB</dc:language>
</cp:coreProperties>
</file>